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5B53" w:rsidRDefault="00CC5B53"/>
    <w:tbl>
      <w:tblPr>
        <w:tblStyle w:val="a"/>
        <w:tblW w:w="10207" w:type="dxa"/>
        <w:tblInd w:w="-142" w:type="dxa"/>
        <w:tblLayout w:type="fixed"/>
        <w:tblLook w:val="0400"/>
      </w:tblPr>
      <w:tblGrid>
        <w:gridCol w:w="168"/>
        <w:gridCol w:w="342"/>
        <w:gridCol w:w="9697"/>
      </w:tblGrid>
      <w:tr w:rsidR="00CC5B53" w:rsidRPr="00D42906">
        <w:trPr>
          <w:trHeight w:val="1400"/>
        </w:trPr>
        <w:tc>
          <w:tcPr>
            <w:tcW w:w="168" w:type="dxa"/>
            <w:shd w:val="clear" w:color="auto" w:fill="4D4D4D"/>
          </w:tcPr>
          <w:p w:rsidR="00CC5B53" w:rsidRDefault="00CC5B53">
            <w:bookmarkStart w:id="0" w:name="30j0zll" w:colFirst="0" w:colLast="0"/>
            <w:bookmarkStart w:id="1" w:name="1fob9te" w:colFirst="0" w:colLast="0"/>
            <w:bookmarkEnd w:id="0"/>
            <w:bookmarkEnd w:id="1"/>
          </w:p>
        </w:tc>
        <w:tc>
          <w:tcPr>
            <w:tcW w:w="342" w:type="dxa"/>
          </w:tcPr>
          <w:p w:rsidR="00CC5B53" w:rsidRDefault="00CC5B53"/>
        </w:tc>
        <w:tc>
          <w:tcPr>
            <w:tcW w:w="9697" w:type="dxa"/>
          </w:tcPr>
          <w:p w:rsidR="00CC5B53" w:rsidRPr="00D42906" w:rsidRDefault="00254B21">
            <w:pPr>
              <w:pStyle w:val="Ttulo1"/>
              <w:jc w:val="both"/>
              <w:rPr>
                <w:lang w:val="es-ES"/>
              </w:rPr>
            </w:pPr>
            <w:r w:rsidRPr="00D42906">
              <w:rPr>
                <w:lang w:val="es-ES"/>
              </w:rPr>
              <w:t>Presentación</w:t>
            </w:r>
          </w:p>
          <w:p w:rsidR="00CC5B53" w:rsidRPr="00D42906" w:rsidRDefault="00254B21">
            <w:pPr>
              <w:spacing w:after="200"/>
              <w:jc w:val="both"/>
              <w:rPr>
                <w:lang w:val="es-ES"/>
              </w:rPr>
            </w:pPr>
            <w:r w:rsidRPr="00D42906">
              <w:rPr>
                <w:lang w:val="es-ES"/>
              </w:rPr>
              <w:t xml:space="preserve">Corresponsal en África subsahariana para </w:t>
            </w:r>
            <w:r w:rsidRPr="00D42906">
              <w:rPr>
                <w:color w:val="800000"/>
                <w:lang w:val="es-ES"/>
              </w:rPr>
              <w:t xml:space="preserve"> El País, CNN español, Catalunya Radio y RFI </w:t>
            </w:r>
            <w:r w:rsidRPr="00D42906">
              <w:rPr>
                <w:lang w:val="es-ES"/>
              </w:rPr>
              <w:t xml:space="preserve">(Radio Francia Internacional). Colaboradora de </w:t>
            </w:r>
            <w:r w:rsidRPr="00D42906">
              <w:rPr>
                <w:color w:val="800000"/>
                <w:lang w:val="es-ES"/>
              </w:rPr>
              <w:t>CNN International</w:t>
            </w:r>
            <w:r w:rsidRPr="00D42906">
              <w:rPr>
                <w:lang w:val="es-ES"/>
              </w:rPr>
              <w:t xml:space="preserve"> y del diari </w:t>
            </w:r>
            <w:r w:rsidRPr="00D42906">
              <w:rPr>
                <w:color w:val="800000"/>
                <w:lang w:val="es-ES"/>
              </w:rPr>
              <w:t>ARA.</w:t>
            </w:r>
          </w:p>
          <w:p w:rsidR="00CC5B53" w:rsidRPr="00D42906" w:rsidRDefault="00254B21">
            <w:pPr>
              <w:spacing w:after="200"/>
              <w:jc w:val="both"/>
              <w:rPr>
                <w:b/>
                <w:color w:val="85200C"/>
                <w:lang w:val="es-ES"/>
              </w:rPr>
            </w:pPr>
            <w:bookmarkStart w:id="2" w:name="_gjdgxs" w:colFirst="0" w:colLast="0"/>
            <w:bookmarkEnd w:id="2"/>
            <w:r w:rsidRPr="00D42906">
              <w:rPr>
                <w:b/>
                <w:color w:val="85200C"/>
                <w:lang w:val="es-ES"/>
              </w:rPr>
              <w:t xml:space="preserve">Premio Miguel Gil de Periodismo 2016 </w:t>
            </w:r>
            <w:r w:rsidRPr="00D42906">
              <w:rPr>
                <w:color w:val="262626"/>
                <w:lang w:val="es-ES"/>
              </w:rPr>
              <w:t>por “su excelente trayectoria profesional, su valentía y su profundo compromiso con la verdad "</w:t>
            </w:r>
            <w:r w:rsidRPr="00D42906">
              <w:rPr>
                <w:b/>
                <w:color w:val="85200C"/>
                <w:lang w:val="es-ES"/>
              </w:rPr>
              <w:t>, Premio Joan Gomis</w:t>
            </w:r>
            <w:r w:rsidRPr="00D42906">
              <w:rPr>
                <w:lang w:val="es-ES"/>
              </w:rPr>
              <w:t xml:space="preserve"> de Periodismo 2013 por “La guerra sin fin”, El País. 2o</w:t>
            </w:r>
            <w:r w:rsidRPr="00D42906">
              <w:rPr>
                <w:b/>
                <w:color w:val="980000"/>
                <w:lang w:val="es-ES"/>
              </w:rPr>
              <w:t xml:space="preserve"> </w:t>
            </w:r>
            <w:r w:rsidRPr="00D42906">
              <w:rPr>
                <w:b/>
                <w:color w:val="85200C"/>
                <w:lang w:val="es-ES"/>
              </w:rPr>
              <w:t>Premio europeo Dev Reporter</w:t>
            </w:r>
            <w:r w:rsidRPr="00D42906">
              <w:rPr>
                <w:lang w:val="es-ES"/>
              </w:rPr>
              <w:t xml:space="preserve">  por “Viatge al punt zero de la tecnología”, TV3. Actualmente estoy realizando el proyecto “SexSymbols”, que ha ganado el apoyo del Centro Europeo de Periodismo. </w:t>
            </w:r>
          </w:p>
          <w:p w:rsidR="00CC5B53" w:rsidRPr="00D42906" w:rsidRDefault="00254B21">
            <w:pPr>
              <w:spacing w:after="200"/>
              <w:jc w:val="both"/>
              <w:rPr>
                <w:lang w:val="es-ES"/>
              </w:rPr>
            </w:pPr>
            <w:r>
              <w:rPr>
                <w:noProof/>
                <w:lang w:val="es-ES" w:eastAsia="es-ES"/>
              </w:rPr>
              <w:drawing>
                <wp:inline distT="0" distB="0" distL="114300" distR="114300">
                  <wp:extent cx="1250315" cy="14097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cstate="print"/>
                          <a:srcRect/>
                          <a:stretch>
                            <a:fillRect/>
                          </a:stretch>
                        </pic:blipFill>
                        <pic:spPr>
                          <a:xfrm>
                            <a:off x="0" y="0"/>
                            <a:ext cx="1250315" cy="1409700"/>
                          </a:xfrm>
                          <a:prstGeom prst="rect">
                            <a:avLst/>
                          </a:prstGeom>
                          <a:ln/>
                        </pic:spPr>
                      </pic:pic>
                    </a:graphicData>
                  </a:graphic>
                </wp:inline>
              </w:drawing>
            </w:r>
            <w:r w:rsidRPr="00D42906">
              <w:rPr>
                <w:lang w:val="es-ES"/>
              </w:rPr>
              <w:t xml:space="preserve">Cubro el continente desde hace más de </w:t>
            </w:r>
            <w:r w:rsidR="005237FB" w:rsidRPr="00D42906">
              <w:rPr>
                <w:lang w:val="es-ES"/>
              </w:rPr>
              <w:t>12</w:t>
            </w:r>
            <w:bookmarkStart w:id="3" w:name="_GoBack"/>
            <w:bookmarkEnd w:id="3"/>
            <w:r w:rsidRPr="00D42906">
              <w:rPr>
                <w:lang w:val="es-ES"/>
              </w:rPr>
              <w:t xml:space="preserve"> años (con la base entre Sudáfrica y Costa de Marfil). He podido ser testigo y contar los grandes acontecimientos del continente, desde los funerales de Nelsona Mandela, las guerras en Congo, Mali, Costa de Marfil o Somalia, hasta el Mundial de Fútbol en Sudáfrica o la independencia de Sudán del Sur. </w:t>
            </w:r>
          </w:p>
          <w:p w:rsidR="00CC5B53" w:rsidRPr="00D42906" w:rsidRDefault="00254B21">
            <w:pPr>
              <w:spacing w:after="200"/>
              <w:jc w:val="both"/>
              <w:rPr>
                <w:lang w:val="es-ES"/>
              </w:rPr>
            </w:pPr>
            <w:r w:rsidRPr="00D42906">
              <w:rPr>
                <w:lang w:val="es-ES"/>
              </w:rPr>
              <w:t xml:space="preserve">Especializada en la guerra más mortífera del planeta, la de </w:t>
            </w:r>
            <w:r w:rsidRPr="00D42906">
              <w:rPr>
                <w:b/>
                <w:lang w:val="es-ES"/>
              </w:rPr>
              <w:t xml:space="preserve">Congo y la región de los Grandes Lagos </w:t>
            </w:r>
            <w:r w:rsidRPr="00D42906">
              <w:rPr>
                <w:lang w:val="es-ES"/>
              </w:rPr>
              <w:t>- que sigo desde 2006</w:t>
            </w:r>
            <w:r w:rsidRPr="00D42906">
              <w:rPr>
                <w:b/>
                <w:lang w:val="es-ES"/>
              </w:rPr>
              <w:t>-</w:t>
            </w:r>
            <w:r w:rsidRPr="00D42906">
              <w:rPr>
                <w:lang w:val="es-ES"/>
              </w:rPr>
              <w:t xml:space="preserve">, he seguido otros fenómenos internacionales como el auge del terrorismo en el continente, las opacas políticas antiterroristas, el despliegue de tropas internacionales y los negocios mineros y de materias primas. A parte de Congo y del estallido del brutal conflicto en República Centroafricana he cubierto la guerra de </w:t>
            </w:r>
            <w:r w:rsidRPr="00D42906">
              <w:rPr>
                <w:b/>
                <w:lang w:val="es-ES"/>
              </w:rPr>
              <w:t>Malí</w:t>
            </w:r>
            <w:r w:rsidRPr="00D42906">
              <w:rPr>
                <w:lang w:val="es-ES"/>
              </w:rPr>
              <w:t xml:space="preserve"> (2013) desde el norte del país – que es la guerra del Sáhara e incumbe </w:t>
            </w:r>
            <w:r w:rsidRPr="00D42906">
              <w:rPr>
                <w:b/>
                <w:lang w:val="es-ES"/>
              </w:rPr>
              <w:t>Níger</w:t>
            </w:r>
            <w:r w:rsidRPr="00D42906">
              <w:rPr>
                <w:lang w:val="es-ES"/>
              </w:rPr>
              <w:t xml:space="preserve"> y su uranio- , la de </w:t>
            </w:r>
            <w:r w:rsidRPr="00D42906">
              <w:rPr>
                <w:b/>
                <w:lang w:val="es-ES"/>
              </w:rPr>
              <w:t>Costa de Marfil</w:t>
            </w:r>
            <w:r w:rsidRPr="00D42906">
              <w:rPr>
                <w:lang w:val="es-ES"/>
              </w:rPr>
              <w:t xml:space="preserve"> (antes y durante el estallido del conflicto postelectoral de 2010-2011) desde ambos frentes, la casi infranqueable </w:t>
            </w:r>
            <w:r w:rsidRPr="00D42906">
              <w:rPr>
                <w:b/>
                <w:lang w:val="es-ES"/>
              </w:rPr>
              <w:t>Somalia</w:t>
            </w:r>
            <w:r w:rsidRPr="00D42906">
              <w:rPr>
                <w:lang w:val="es-ES"/>
              </w:rPr>
              <w:t xml:space="preserve"> (estuve en el primer reducido equipo de periodistas que pudo salir de la capital, Mogadiscio, y adentrarse en el país), el crítico estado de represión en </w:t>
            </w:r>
            <w:r w:rsidRPr="00D42906">
              <w:rPr>
                <w:b/>
                <w:lang w:val="es-ES"/>
              </w:rPr>
              <w:t>Zimbabue</w:t>
            </w:r>
            <w:r w:rsidRPr="00D42906">
              <w:rPr>
                <w:lang w:val="es-ES"/>
              </w:rPr>
              <w:t xml:space="preserve"> (2007) o la dictadura en </w:t>
            </w:r>
            <w:r w:rsidRPr="00D42906">
              <w:rPr>
                <w:b/>
                <w:lang w:val="es-ES"/>
              </w:rPr>
              <w:t>Ruanda</w:t>
            </w:r>
            <w:r w:rsidRPr="00D42906">
              <w:rPr>
                <w:lang w:val="es-ES"/>
              </w:rPr>
              <w:t xml:space="preserve">, entre otros. También la guerra menos visible contra el terrorismo en </w:t>
            </w:r>
            <w:r w:rsidRPr="00D42906">
              <w:rPr>
                <w:b/>
                <w:lang w:val="es-ES"/>
              </w:rPr>
              <w:t>Níger</w:t>
            </w:r>
            <w:r w:rsidRPr="00D42906">
              <w:rPr>
                <w:lang w:val="es-ES"/>
              </w:rPr>
              <w:t xml:space="preserve">. A menudo como única periodista española sobre el terreno. Pero también cubro los fenómenos sociales y culturales que están redibujando el continente: el despertar artístico en Johannesburgo, las expresiones culturales como el Festival de Cine de Goma, los movimientos de activistas fortalecidos por las redes sociales (como los que facilitaron la revolución en Burkina Faso) o el desaparecido Festival del Desierto (imposible de celebrar por la amenaza terrorista).    </w:t>
            </w:r>
          </w:p>
          <w:p w:rsidR="00CC5B53" w:rsidRPr="00D42906" w:rsidRDefault="00254B21">
            <w:pPr>
              <w:spacing w:after="200"/>
              <w:jc w:val="both"/>
              <w:rPr>
                <w:lang w:val="es-ES"/>
              </w:rPr>
            </w:pPr>
            <w:r w:rsidRPr="00D42906">
              <w:rPr>
                <w:lang w:val="es-ES"/>
              </w:rPr>
              <w:t xml:space="preserve">Tengo una investigación en curso </w:t>
            </w:r>
            <w:r w:rsidRPr="00D42906">
              <w:rPr>
                <w:b/>
                <w:lang w:val="es-ES"/>
              </w:rPr>
              <w:t>sobre yihadismo y guerra contra el</w:t>
            </w:r>
            <w:r w:rsidRPr="00D42906">
              <w:rPr>
                <w:lang w:val="es-ES"/>
              </w:rPr>
              <w:t xml:space="preserve"> </w:t>
            </w:r>
            <w:r w:rsidRPr="00D42906">
              <w:rPr>
                <w:b/>
                <w:lang w:val="es-ES"/>
              </w:rPr>
              <w:t>terrorismo en África</w:t>
            </w:r>
            <w:r w:rsidRPr="00D42906">
              <w:rPr>
                <w:lang w:val="es-ES"/>
              </w:rPr>
              <w:t xml:space="preserve"> (raíces de las milicias islamistas y políticas extranjeras detrás de las operaciones antiterroristas) asignada por el Foro de Periodistas Africanos de Investigación (Sudáfrica) y otras dos sobre la </w:t>
            </w:r>
            <w:r w:rsidRPr="00D42906">
              <w:rPr>
                <w:b/>
                <w:lang w:val="es-ES"/>
              </w:rPr>
              <w:t>ruta de la cocaína</w:t>
            </w:r>
            <w:r w:rsidRPr="00D42906">
              <w:rPr>
                <w:lang w:val="es-ES"/>
              </w:rPr>
              <w:t xml:space="preserve"> en </w:t>
            </w:r>
            <w:r w:rsidRPr="00D42906">
              <w:rPr>
                <w:lang w:val="es-ES"/>
              </w:rPr>
              <w:lastRenderedPageBreak/>
              <w:t xml:space="preserve">el Sahel y vínculos entre </w:t>
            </w:r>
            <w:r w:rsidRPr="00D42906">
              <w:rPr>
                <w:b/>
                <w:lang w:val="es-ES"/>
              </w:rPr>
              <w:t>cacao y conflicto</w:t>
            </w:r>
            <w:r w:rsidRPr="00D42906">
              <w:rPr>
                <w:lang w:val="es-ES"/>
              </w:rPr>
              <w:t xml:space="preserve"> en Costa de Marfil.  </w:t>
            </w:r>
          </w:p>
        </w:tc>
      </w:tr>
      <w:tr w:rsidR="00CC5B53" w:rsidRPr="00D42906">
        <w:trPr>
          <w:trHeight w:val="280"/>
        </w:trPr>
        <w:tc>
          <w:tcPr>
            <w:tcW w:w="168" w:type="dxa"/>
          </w:tcPr>
          <w:p w:rsidR="00CC5B53" w:rsidRPr="00D42906" w:rsidRDefault="00CC5B53">
            <w:pPr>
              <w:rPr>
                <w:lang w:val="es-ES"/>
              </w:rPr>
            </w:pPr>
          </w:p>
        </w:tc>
        <w:tc>
          <w:tcPr>
            <w:tcW w:w="342" w:type="dxa"/>
          </w:tcPr>
          <w:p w:rsidR="00CC5B53" w:rsidRPr="00D42906" w:rsidRDefault="00CC5B53">
            <w:pPr>
              <w:rPr>
                <w:lang w:val="es-ES"/>
              </w:rPr>
            </w:pPr>
          </w:p>
          <w:p w:rsidR="00CC5B53" w:rsidRPr="00D42906" w:rsidRDefault="00CC5B53">
            <w:pPr>
              <w:rPr>
                <w:lang w:val="es-ES"/>
              </w:rPr>
            </w:pPr>
          </w:p>
          <w:p w:rsidR="00CC5B53" w:rsidRPr="00D42906" w:rsidRDefault="00CC5B53">
            <w:pPr>
              <w:rPr>
                <w:lang w:val="es-ES"/>
              </w:rPr>
            </w:pPr>
          </w:p>
          <w:p w:rsidR="00CC5B53" w:rsidRPr="00D42906" w:rsidRDefault="00CC5B53">
            <w:pPr>
              <w:rPr>
                <w:lang w:val="es-ES"/>
              </w:rPr>
            </w:pPr>
          </w:p>
          <w:p w:rsidR="00CC5B53" w:rsidRPr="00D42906" w:rsidRDefault="00CC5B53">
            <w:pPr>
              <w:rPr>
                <w:lang w:val="es-ES"/>
              </w:rPr>
            </w:pPr>
          </w:p>
          <w:p w:rsidR="00CC5B53" w:rsidRPr="00D42906" w:rsidRDefault="00CC5B53">
            <w:pPr>
              <w:rPr>
                <w:lang w:val="es-ES"/>
              </w:rPr>
            </w:pPr>
          </w:p>
        </w:tc>
        <w:tc>
          <w:tcPr>
            <w:tcW w:w="9697" w:type="dxa"/>
          </w:tcPr>
          <w:p w:rsidR="00CC5B53" w:rsidRPr="00D42906" w:rsidRDefault="00CC5B53">
            <w:pPr>
              <w:rPr>
                <w:lang w:val="es-ES"/>
              </w:rPr>
            </w:pPr>
          </w:p>
          <w:p w:rsidR="00CC5B53" w:rsidRPr="00D42906" w:rsidRDefault="00CC5B53">
            <w:pPr>
              <w:rPr>
                <w:lang w:val="es-ES"/>
              </w:rPr>
            </w:pPr>
          </w:p>
        </w:tc>
      </w:tr>
      <w:tr w:rsidR="00CC5B53" w:rsidRPr="00D42906">
        <w:tc>
          <w:tcPr>
            <w:tcW w:w="168" w:type="dxa"/>
            <w:shd w:val="clear" w:color="auto" w:fill="808080"/>
          </w:tcPr>
          <w:p w:rsidR="00CC5B53" w:rsidRPr="00D42906" w:rsidRDefault="00CC5B53">
            <w:pPr>
              <w:rPr>
                <w:lang w:val="es-ES"/>
              </w:rPr>
            </w:pPr>
          </w:p>
        </w:tc>
        <w:tc>
          <w:tcPr>
            <w:tcW w:w="342" w:type="dxa"/>
          </w:tcPr>
          <w:p w:rsidR="00CC5B53" w:rsidRPr="00D42906" w:rsidRDefault="00CC5B53">
            <w:pPr>
              <w:rPr>
                <w:lang w:val="es-ES"/>
              </w:rPr>
            </w:pPr>
          </w:p>
        </w:tc>
        <w:tc>
          <w:tcPr>
            <w:tcW w:w="9697" w:type="dxa"/>
          </w:tcPr>
          <w:p w:rsidR="00CC5B53" w:rsidRPr="00D42906" w:rsidRDefault="00254B21">
            <w:pPr>
              <w:pStyle w:val="Ttulo1"/>
              <w:rPr>
                <w:b w:val="0"/>
                <w:sz w:val="20"/>
                <w:szCs w:val="20"/>
                <w:lang w:val="es-ES"/>
              </w:rPr>
            </w:pPr>
            <w:r w:rsidRPr="00D42906">
              <w:rPr>
                <w:lang w:val="es-ES"/>
              </w:rPr>
              <w:t>Trayectoria profesional</w:t>
            </w:r>
          </w:p>
          <w:p w:rsidR="00CC5B53" w:rsidRPr="00D42906" w:rsidRDefault="00254B21">
            <w:pPr>
              <w:pStyle w:val="Ttulo2"/>
              <w:rPr>
                <w:lang w:val="es-ES"/>
              </w:rPr>
            </w:pPr>
            <w:r w:rsidRPr="00D42906">
              <w:rPr>
                <w:b w:val="0"/>
                <w:lang w:val="es-ES"/>
              </w:rPr>
              <w:t xml:space="preserve">Actualmente soy corresponsal en África para </w:t>
            </w:r>
            <w:r w:rsidRPr="00D42906">
              <w:rPr>
                <w:b w:val="0"/>
                <w:color w:val="800000"/>
                <w:lang w:val="es-ES"/>
              </w:rPr>
              <w:t xml:space="preserve">CNN español, El País, Catalunya Radio y RFI </w:t>
            </w:r>
            <w:r w:rsidRPr="00D42906">
              <w:rPr>
                <w:b w:val="0"/>
                <w:lang w:val="es-ES"/>
              </w:rPr>
              <w:t xml:space="preserve">(Radio Francia Internacional). Colaboradora de </w:t>
            </w:r>
            <w:r w:rsidRPr="00D42906">
              <w:rPr>
                <w:b w:val="0"/>
                <w:color w:val="800000"/>
                <w:lang w:val="es-ES"/>
              </w:rPr>
              <w:t>CNN International</w:t>
            </w:r>
            <w:r w:rsidRPr="00D42906">
              <w:rPr>
                <w:b w:val="0"/>
                <w:lang w:val="es-ES"/>
              </w:rPr>
              <w:t xml:space="preserve"> y del </w:t>
            </w:r>
            <w:r w:rsidRPr="00D42906">
              <w:rPr>
                <w:b w:val="0"/>
                <w:color w:val="800000"/>
                <w:lang w:val="es-ES"/>
              </w:rPr>
              <w:t>ARA</w:t>
            </w:r>
            <w:r w:rsidRPr="00D42906">
              <w:rPr>
                <w:b w:val="0"/>
                <w:lang w:val="es-ES"/>
              </w:rPr>
              <w:t xml:space="preserve">. </w:t>
            </w:r>
            <w:r w:rsidRPr="00D42906">
              <w:rPr>
                <w:lang w:val="es-ES"/>
              </w:rPr>
              <w:tab/>
            </w:r>
          </w:p>
          <w:p w:rsidR="00CC5B53" w:rsidRPr="00D42906" w:rsidRDefault="00254B21">
            <w:pPr>
              <w:spacing w:after="200"/>
              <w:rPr>
                <w:lang w:val="es-ES"/>
              </w:rPr>
            </w:pPr>
            <w:r w:rsidRPr="00D42906">
              <w:rPr>
                <w:lang w:val="es-ES"/>
              </w:rPr>
              <w:t xml:space="preserve">Ex editora regional de África subsahariana para la </w:t>
            </w:r>
            <w:r w:rsidRPr="00D42906">
              <w:rPr>
                <w:color w:val="800000"/>
                <w:lang w:val="es-ES"/>
              </w:rPr>
              <w:t>Agencia EFE</w:t>
            </w:r>
            <w:r w:rsidRPr="00D42906">
              <w:rPr>
                <w:lang w:val="es-ES"/>
              </w:rPr>
              <w:t xml:space="preserve"> desde su sede en Johannesburgo, Sudáfrica (2007-2008)</w:t>
            </w:r>
          </w:p>
          <w:p w:rsidR="00CC5B53" w:rsidRPr="00D42906" w:rsidRDefault="00254B21">
            <w:pPr>
              <w:spacing w:after="200"/>
              <w:rPr>
                <w:lang w:val="es-ES"/>
              </w:rPr>
            </w:pPr>
            <w:r w:rsidRPr="00D42906">
              <w:rPr>
                <w:lang w:val="es-ES"/>
              </w:rPr>
              <w:t xml:space="preserve">He colaborado con El Mundo, el Magazine de La Vanguardia, Público, El Periódico, HBO, AFP, RCN, Periodismo Humano, Cadena SER, Wanafrica y la revista literaria Pie Izquierdo, entre otros. </w:t>
            </w:r>
          </w:p>
          <w:p w:rsidR="00CC5B53" w:rsidRPr="00D42906" w:rsidRDefault="00254B21">
            <w:pPr>
              <w:spacing w:after="200"/>
              <w:rPr>
                <w:lang w:val="es-ES"/>
              </w:rPr>
            </w:pPr>
            <w:r w:rsidRPr="00D42906">
              <w:rPr>
                <w:lang w:val="es-ES"/>
              </w:rPr>
              <w:t xml:space="preserve">Soy </w:t>
            </w:r>
            <w:r w:rsidRPr="00D42906">
              <w:rPr>
                <w:b/>
                <w:lang w:val="es-ES"/>
              </w:rPr>
              <w:t>cronista</w:t>
            </w:r>
            <w:r w:rsidRPr="00D42906">
              <w:rPr>
                <w:lang w:val="es-ES"/>
              </w:rPr>
              <w:t xml:space="preserve"> del programa “</w:t>
            </w:r>
            <w:r w:rsidRPr="00D42906">
              <w:rPr>
                <w:color w:val="800000"/>
                <w:lang w:val="es-ES"/>
              </w:rPr>
              <w:t>Els viatgers de la Gran Anaconda</w:t>
            </w:r>
            <w:r w:rsidRPr="00D42906">
              <w:rPr>
                <w:lang w:val="es-ES"/>
              </w:rPr>
              <w:t>” de Catalunya Radio, y hasta hace poco de la “Finestra al món” de Joan Barril (desaparecido con su muerte)  y escribo relatos en el blog “</w:t>
            </w:r>
            <w:r w:rsidRPr="00D42906">
              <w:rPr>
                <w:b/>
                <w:lang w:val="es-ES"/>
              </w:rPr>
              <w:t>África no es un país</w:t>
            </w:r>
            <w:r w:rsidRPr="00D42906">
              <w:rPr>
                <w:lang w:val="es-ES"/>
              </w:rPr>
              <w:t xml:space="preserve">” de El País.  </w:t>
            </w:r>
          </w:p>
          <w:p w:rsidR="00CC5B53" w:rsidRPr="00D42906" w:rsidRDefault="00254B21">
            <w:pPr>
              <w:pStyle w:val="Ttulo2"/>
              <w:rPr>
                <w:b w:val="0"/>
                <w:lang w:val="es-ES"/>
              </w:rPr>
            </w:pPr>
            <w:r w:rsidRPr="00D42906">
              <w:rPr>
                <w:b w:val="0"/>
                <w:lang w:val="es-ES"/>
              </w:rPr>
              <w:t>Después de un año y medio viajando, sobre todo por Congo,  en 2007 me instalé en Sudáfrica. Se convirtió en casa hasta 2012, cuando me mudé a Costa de Marfil.</w:t>
            </w:r>
            <w:r w:rsidRPr="00D42906">
              <w:rPr>
                <w:lang w:val="es-ES"/>
              </w:rPr>
              <w:tab/>
            </w:r>
          </w:p>
        </w:tc>
      </w:tr>
      <w:tr w:rsidR="00CC5B53" w:rsidRPr="00D42906">
        <w:trPr>
          <w:trHeight w:val="280"/>
        </w:trPr>
        <w:tc>
          <w:tcPr>
            <w:tcW w:w="168" w:type="dxa"/>
          </w:tcPr>
          <w:p w:rsidR="00CC5B53" w:rsidRPr="00D42906" w:rsidRDefault="00CC5B53">
            <w:pPr>
              <w:rPr>
                <w:lang w:val="es-ES"/>
              </w:rPr>
            </w:pPr>
          </w:p>
        </w:tc>
        <w:tc>
          <w:tcPr>
            <w:tcW w:w="342" w:type="dxa"/>
          </w:tcPr>
          <w:p w:rsidR="00CC5B53" w:rsidRPr="00D42906" w:rsidRDefault="00CC5B53">
            <w:pPr>
              <w:rPr>
                <w:lang w:val="es-ES"/>
              </w:rPr>
            </w:pPr>
          </w:p>
        </w:tc>
        <w:tc>
          <w:tcPr>
            <w:tcW w:w="9697" w:type="dxa"/>
          </w:tcPr>
          <w:p w:rsidR="00CC5B53" w:rsidRPr="00D42906" w:rsidRDefault="00CC5B53">
            <w:pPr>
              <w:rPr>
                <w:lang w:val="es-ES"/>
              </w:rPr>
            </w:pPr>
          </w:p>
          <w:p w:rsidR="00CC5B53" w:rsidRPr="00D42906" w:rsidRDefault="00CC5B53">
            <w:pPr>
              <w:rPr>
                <w:lang w:val="es-ES"/>
              </w:rPr>
            </w:pPr>
          </w:p>
          <w:p w:rsidR="00CC5B53" w:rsidRPr="00D42906" w:rsidRDefault="00CC5B53">
            <w:pPr>
              <w:rPr>
                <w:lang w:val="es-ES"/>
              </w:rPr>
            </w:pPr>
          </w:p>
          <w:p w:rsidR="00CC5B53" w:rsidRPr="00D42906" w:rsidRDefault="00CC5B53">
            <w:pPr>
              <w:rPr>
                <w:lang w:val="es-ES"/>
              </w:rPr>
            </w:pPr>
          </w:p>
          <w:p w:rsidR="00CC5B53" w:rsidRPr="00D42906" w:rsidRDefault="00CC5B53">
            <w:pPr>
              <w:rPr>
                <w:lang w:val="es-ES"/>
              </w:rPr>
            </w:pPr>
          </w:p>
        </w:tc>
      </w:tr>
      <w:tr w:rsidR="00CC5B53">
        <w:tc>
          <w:tcPr>
            <w:tcW w:w="168" w:type="dxa"/>
            <w:shd w:val="clear" w:color="auto" w:fill="B2B2B2"/>
          </w:tcPr>
          <w:p w:rsidR="00CC5B53" w:rsidRPr="00D42906" w:rsidRDefault="00CC5B53">
            <w:pPr>
              <w:rPr>
                <w:lang w:val="es-ES"/>
              </w:rPr>
            </w:pPr>
          </w:p>
        </w:tc>
        <w:tc>
          <w:tcPr>
            <w:tcW w:w="342" w:type="dxa"/>
          </w:tcPr>
          <w:p w:rsidR="00CC5B53" w:rsidRPr="00D42906" w:rsidRDefault="00CC5B53">
            <w:pPr>
              <w:rPr>
                <w:lang w:val="es-ES"/>
              </w:rPr>
            </w:pPr>
          </w:p>
        </w:tc>
        <w:tc>
          <w:tcPr>
            <w:tcW w:w="9697" w:type="dxa"/>
          </w:tcPr>
          <w:p w:rsidR="00CC5B53" w:rsidRPr="00D42906" w:rsidRDefault="00254B21">
            <w:pPr>
              <w:pStyle w:val="Ttulo1"/>
              <w:rPr>
                <w:lang w:val="es-ES"/>
              </w:rPr>
            </w:pPr>
            <w:r w:rsidRPr="00D42906">
              <w:rPr>
                <w:lang w:val="es-ES"/>
              </w:rPr>
              <w:t>Coberturas destacadas</w:t>
            </w:r>
          </w:p>
          <w:p w:rsidR="00CC5B53" w:rsidRPr="00D42906" w:rsidRDefault="00254B21">
            <w:pPr>
              <w:rPr>
                <w:lang w:val="es-ES"/>
              </w:rPr>
            </w:pPr>
            <w:r w:rsidRPr="00D42906">
              <w:rPr>
                <w:lang w:val="es-ES"/>
              </w:rPr>
              <w:t xml:space="preserve">- “SexSymbols” (mujeres en Congo, Indonesia y Bolivia)    </w:t>
            </w:r>
            <w:r w:rsidRPr="00D42906">
              <w:rPr>
                <w:color w:val="A6A6A6"/>
                <w:lang w:val="es-ES"/>
              </w:rPr>
              <w:t xml:space="preserve">             Realizando</w:t>
            </w:r>
          </w:p>
          <w:p w:rsidR="00CC5B53" w:rsidRPr="00D42906" w:rsidRDefault="00CC5B53">
            <w:pPr>
              <w:rPr>
                <w:lang w:val="es-ES"/>
              </w:rPr>
            </w:pPr>
          </w:p>
          <w:p w:rsidR="00CC5B53" w:rsidRPr="00D42906" w:rsidRDefault="00254B21">
            <w:pPr>
              <w:spacing w:after="200"/>
              <w:rPr>
                <w:lang w:val="es-ES"/>
              </w:rPr>
            </w:pPr>
            <w:r w:rsidRPr="00D42906">
              <w:rPr>
                <w:b/>
                <w:lang w:val="es-ES"/>
              </w:rPr>
              <w:t xml:space="preserve">-* </w:t>
            </w:r>
            <w:r w:rsidRPr="00D42906">
              <w:rPr>
                <w:b/>
                <w:color w:val="85200C"/>
                <w:lang w:val="es-ES"/>
              </w:rPr>
              <w:t>Congo</w:t>
            </w:r>
            <w:r w:rsidRPr="00D42906">
              <w:rPr>
                <w:b/>
                <w:lang w:val="es-ES"/>
              </w:rPr>
              <w:t xml:space="preserve">, </w:t>
            </w:r>
            <w:r w:rsidRPr="00D42906">
              <w:rPr>
                <w:lang w:val="es-ES"/>
              </w:rPr>
              <w:t xml:space="preserve">viaje al punto cero de la tecnología (coltán)                </w:t>
            </w:r>
            <w:r w:rsidRPr="00D42906">
              <w:rPr>
                <w:color w:val="B7B7B7"/>
                <w:lang w:val="es-ES"/>
              </w:rPr>
              <w:t>Julio-ago 2015</w:t>
            </w:r>
          </w:p>
          <w:p w:rsidR="00CC5B53" w:rsidRPr="00D42906" w:rsidRDefault="00254B21">
            <w:pPr>
              <w:spacing w:after="200"/>
              <w:rPr>
                <w:lang w:val="es-ES"/>
              </w:rPr>
            </w:pPr>
            <w:r w:rsidRPr="00D42906">
              <w:rPr>
                <w:b/>
                <w:lang w:val="es-ES"/>
              </w:rPr>
              <w:lastRenderedPageBreak/>
              <w:t xml:space="preserve">- </w:t>
            </w:r>
            <w:r w:rsidRPr="00D42906">
              <w:rPr>
                <w:b/>
                <w:color w:val="85200C"/>
                <w:lang w:val="es-ES"/>
              </w:rPr>
              <w:t>Madagascar</w:t>
            </w:r>
            <w:r w:rsidRPr="00D42906">
              <w:rPr>
                <w:lang w:val="es-ES"/>
              </w:rPr>
              <w:t xml:space="preserve">, viaje en moto, historias costumbristas            </w:t>
            </w:r>
            <w:r w:rsidRPr="00D42906">
              <w:rPr>
                <w:color w:val="B7B7B7"/>
                <w:lang w:val="es-ES"/>
              </w:rPr>
              <w:t xml:space="preserve">         Ene-junio 2015</w:t>
            </w:r>
          </w:p>
          <w:p w:rsidR="00CC5B53" w:rsidRPr="00D42906" w:rsidRDefault="00254B21">
            <w:pPr>
              <w:spacing w:after="200"/>
              <w:rPr>
                <w:lang w:val="es-ES"/>
              </w:rPr>
            </w:pPr>
            <w:r w:rsidRPr="00D42906">
              <w:rPr>
                <w:b/>
                <w:lang w:val="es-ES"/>
              </w:rPr>
              <w:t>-*</w:t>
            </w:r>
            <w:r w:rsidRPr="00D42906">
              <w:rPr>
                <w:lang w:val="es-ES"/>
              </w:rPr>
              <w:t xml:space="preserve"> juicio a </w:t>
            </w:r>
            <w:r w:rsidRPr="00D42906">
              <w:rPr>
                <w:b/>
                <w:color w:val="85200C"/>
                <w:lang w:val="es-ES"/>
              </w:rPr>
              <w:t xml:space="preserve"> Pistorius (Sudáfrica)</w:t>
            </w:r>
            <w:r w:rsidRPr="00D42906">
              <w:rPr>
                <w:b/>
                <w:lang w:val="es-ES"/>
              </w:rPr>
              <w:t xml:space="preserve">                                                            </w:t>
            </w:r>
            <w:r w:rsidRPr="00D42906">
              <w:rPr>
                <w:color w:val="B7B7B7"/>
                <w:lang w:val="es-ES"/>
              </w:rPr>
              <w:t>2014-2015</w:t>
            </w:r>
          </w:p>
          <w:p w:rsidR="00CC5B53" w:rsidRPr="00D42906" w:rsidRDefault="00254B21">
            <w:pPr>
              <w:spacing w:after="200"/>
              <w:rPr>
                <w:lang w:val="es-ES"/>
              </w:rPr>
            </w:pPr>
            <w:r w:rsidRPr="00D42906">
              <w:rPr>
                <w:lang w:val="es-ES"/>
              </w:rPr>
              <w:t>-</w:t>
            </w:r>
            <w:r w:rsidRPr="00D42906">
              <w:rPr>
                <w:b/>
                <w:color w:val="800000"/>
                <w:lang w:val="es-ES"/>
              </w:rPr>
              <w:t xml:space="preserve"> Mozambique, </w:t>
            </w:r>
            <w:r w:rsidRPr="00D42906">
              <w:rPr>
                <w:lang w:val="es-ES"/>
              </w:rPr>
              <w:t xml:space="preserve">la fiebre del gas                                                          </w:t>
            </w:r>
            <w:r w:rsidRPr="00D42906">
              <w:rPr>
                <w:color w:val="B7B7B7"/>
                <w:lang w:val="es-ES"/>
              </w:rPr>
              <w:t>Octubre 2014</w:t>
            </w:r>
          </w:p>
          <w:p w:rsidR="00CC5B53" w:rsidRPr="00D42906" w:rsidRDefault="00254B21">
            <w:pPr>
              <w:spacing w:after="200"/>
              <w:rPr>
                <w:lang w:val="es-ES"/>
              </w:rPr>
            </w:pPr>
            <w:r w:rsidRPr="00D42906">
              <w:rPr>
                <w:lang w:val="es-ES"/>
              </w:rPr>
              <w:t>-</w:t>
            </w:r>
            <w:r w:rsidRPr="00D42906">
              <w:rPr>
                <w:b/>
                <w:color w:val="800000"/>
                <w:lang w:val="es-ES"/>
              </w:rPr>
              <w:t xml:space="preserve"> República Centroafricana</w:t>
            </w:r>
            <w:r w:rsidRPr="00D42906">
              <w:rPr>
                <w:b/>
                <w:lang w:val="es-ES"/>
              </w:rPr>
              <w:t xml:space="preserve">, </w:t>
            </w:r>
            <w:r w:rsidRPr="00D42906">
              <w:rPr>
                <w:lang w:val="es-ES"/>
              </w:rPr>
              <w:t>descenso al caos</w:t>
            </w:r>
            <w:r w:rsidRPr="00D42906">
              <w:rPr>
                <w:b/>
                <w:lang w:val="es-ES"/>
              </w:rPr>
              <w:t xml:space="preserve"> </w:t>
            </w:r>
            <w:r w:rsidRPr="00D42906">
              <w:rPr>
                <w:lang w:val="es-ES"/>
              </w:rPr>
              <w:t xml:space="preserve">                                </w:t>
            </w:r>
            <w:r w:rsidRPr="00D42906">
              <w:rPr>
                <w:color w:val="B7B7B7"/>
                <w:lang w:val="es-ES"/>
              </w:rPr>
              <w:t>Abril - junio 2014</w:t>
            </w:r>
          </w:p>
          <w:p w:rsidR="00CC5B53" w:rsidRPr="00D42906" w:rsidRDefault="00254B21">
            <w:pPr>
              <w:spacing w:after="200"/>
              <w:rPr>
                <w:lang w:val="es-ES"/>
              </w:rPr>
            </w:pPr>
            <w:r w:rsidRPr="00D42906">
              <w:rPr>
                <w:b/>
                <w:lang w:val="es-ES"/>
              </w:rPr>
              <w:t xml:space="preserve">- </w:t>
            </w:r>
            <w:r w:rsidRPr="00D42906">
              <w:rPr>
                <w:b/>
                <w:color w:val="800000"/>
                <w:lang w:val="es-ES"/>
              </w:rPr>
              <w:t xml:space="preserve">Ruanda / Sudáfrica, represión y 20 años del genocidio               </w:t>
            </w:r>
            <w:r w:rsidRPr="00D42906">
              <w:rPr>
                <w:color w:val="B7B7B7"/>
                <w:lang w:val="es-ES"/>
              </w:rPr>
              <w:t>Marzo - abril 2014</w:t>
            </w:r>
          </w:p>
          <w:p w:rsidR="00CC5B53" w:rsidRPr="00D42906" w:rsidRDefault="00254B21">
            <w:pPr>
              <w:spacing w:after="200"/>
              <w:rPr>
                <w:lang w:val="es-ES"/>
              </w:rPr>
            </w:pPr>
            <w:r w:rsidRPr="00D42906">
              <w:rPr>
                <w:b/>
                <w:lang w:val="es-ES"/>
              </w:rPr>
              <w:t>-*</w:t>
            </w:r>
            <w:r w:rsidRPr="00D42906">
              <w:rPr>
                <w:b/>
                <w:color w:val="800000"/>
                <w:lang w:val="es-ES"/>
              </w:rPr>
              <w:t xml:space="preserve"> Sudáfrica,</w:t>
            </w:r>
            <w:r w:rsidRPr="00D42906">
              <w:rPr>
                <w:lang w:val="es-ES"/>
              </w:rPr>
              <w:t xml:space="preserve"> funerales de Nelson Mandela.  </w:t>
            </w:r>
            <w:r w:rsidRPr="00D42906">
              <w:rPr>
                <w:shd w:val="clear" w:color="auto" w:fill="969696"/>
                <w:lang w:val="es-ES"/>
              </w:rPr>
              <w:t xml:space="preserve"> </w:t>
            </w:r>
            <w:r w:rsidRPr="00D42906">
              <w:rPr>
                <w:lang w:val="es-ES"/>
              </w:rPr>
              <w:t xml:space="preserve">                                   </w:t>
            </w:r>
            <w:r w:rsidRPr="00D42906">
              <w:rPr>
                <w:color w:val="B7B7B7"/>
                <w:lang w:val="es-ES"/>
              </w:rPr>
              <w:t>Diciembre 2013</w:t>
            </w:r>
          </w:p>
          <w:p w:rsidR="00CC5B53" w:rsidRPr="00D42906" w:rsidRDefault="00254B21">
            <w:pPr>
              <w:spacing w:after="200"/>
              <w:rPr>
                <w:lang w:val="es-ES"/>
              </w:rPr>
            </w:pPr>
            <w:r w:rsidRPr="00D42906">
              <w:rPr>
                <w:lang w:val="es-ES"/>
              </w:rPr>
              <w:t xml:space="preserve">- </w:t>
            </w:r>
            <w:r w:rsidRPr="00D42906">
              <w:rPr>
                <w:b/>
                <w:color w:val="800000"/>
                <w:lang w:val="es-ES"/>
              </w:rPr>
              <w:t>Níger (Arlit),</w:t>
            </w:r>
            <w:r w:rsidRPr="00D42906">
              <w:rPr>
                <w:lang w:val="es-ES"/>
              </w:rPr>
              <w:t xml:space="preserve"> terrorismo y uranio. Guerra en el Sahara                   </w:t>
            </w:r>
            <w:r w:rsidRPr="00D42906">
              <w:rPr>
                <w:color w:val="B7B7B7"/>
                <w:lang w:val="es-ES"/>
              </w:rPr>
              <w:t xml:space="preserve">Septiembre 2013 </w:t>
            </w:r>
            <w:r w:rsidRPr="00D42906">
              <w:rPr>
                <w:lang w:val="es-ES"/>
              </w:rPr>
              <w:t xml:space="preserve"> </w:t>
            </w:r>
          </w:p>
          <w:p w:rsidR="00CC5B53" w:rsidRPr="00D42906" w:rsidRDefault="00254B21">
            <w:pPr>
              <w:spacing w:after="200"/>
              <w:rPr>
                <w:lang w:val="es-ES"/>
              </w:rPr>
            </w:pPr>
            <w:r w:rsidRPr="00D42906">
              <w:rPr>
                <w:b/>
                <w:lang w:val="es-ES"/>
              </w:rPr>
              <w:t xml:space="preserve">-* </w:t>
            </w:r>
            <w:r w:rsidRPr="00D42906">
              <w:rPr>
                <w:b/>
                <w:color w:val="800000"/>
                <w:lang w:val="es-ES"/>
              </w:rPr>
              <w:t xml:space="preserve">Malí (Gao), </w:t>
            </w:r>
            <w:r w:rsidRPr="00D42906">
              <w:rPr>
                <w:lang w:val="es-ES"/>
              </w:rPr>
              <w:t xml:space="preserve">guerra en el Sahara (intervención de Francia)        </w:t>
            </w:r>
            <w:r w:rsidRPr="00D42906">
              <w:rPr>
                <w:color w:val="B7B7B7"/>
                <w:lang w:val="es-ES"/>
              </w:rPr>
              <w:t>Enero – marzo 2013</w:t>
            </w:r>
          </w:p>
          <w:p w:rsidR="00CC5B53" w:rsidRPr="00D42906" w:rsidRDefault="00254B21">
            <w:pPr>
              <w:spacing w:after="200"/>
              <w:rPr>
                <w:lang w:val="es-ES"/>
              </w:rPr>
            </w:pPr>
            <w:r w:rsidRPr="00D42906">
              <w:rPr>
                <w:lang w:val="es-ES"/>
              </w:rPr>
              <w:t>-</w:t>
            </w:r>
            <w:r w:rsidRPr="00D42906">
              <w:rPr>
                <w:b/>
                <w:lang w:val="es-ES"/>
              </w:rPr>
              <w:t xml:space="preserve"> </w:t>
            </w:r>
            <w:r w:rsidRPr="00D42906">
              <w:rPr>
                <w:b/>
                <w:color w:val="800000"/>
                <w:lang w:val="es-ES"/>
              </w:rPr>
              <w:t>Etiopía</w:t>
            </w:r>
            <w:r w:rsidRPr="00D42906">
              <w:rPr>
                <w:b/>
                <w:lang w:val="es-ES"/>
              </w:rPr>
              <w:t xml:space="preserve"> </w:t>
            </w:r>
            <w:r w:rsidRPr="00D42906">
              <w:rPr>
                <w:lang w:val="es-ES"/>
              </w:rPr>
              <w:t xml:space="preserve">Muere el dictador                                                                  </w:t>
            </w:r>
            <w:r w:rsidRPr="00D42906">
              <w:rPr>
                <w:color w:val="B7B7B7"/>
                <w:lang w:val="es-ES"/>
              </w:rPr>
              <w:t>Septiembre 2012</w:t>
            </w:r>
          </w:p>
          <w:p w:rsidR="00CC5B53" w:rsidRPr="00D42906" w:rsidRDefault="00254B21">
            <w:pPr>
              <w:spacing w:after="200"/>
              <w:rPr>
                <w:lang w:val="es-ES"/>
              </w:rPr>
            </w:pPr>
            <w:r w:rsidRPr="00D42906">
              <w:rPr>
                <w:b/>
                <w:lang w:val="es-ES"/>
              </w:rPr>
              <w:t xml:space="preserve">-* </w:t>
            </w:r>
            <w:r w:rsidRPr="00D42906">
              <w:rPr>
                <w:b/>
                <w:color w:val="800000"/>
                <w:lang w:val="es-ES"/>
              </w:rPr>
              <w:t>Somalia</w:t>
            </w:r>
            <w:r w:rsidRPr="00D42906">
              <w:rPr>
                <w:lang w:val="es-ES"/>
              </w:rPr>
              <w:t xml:space="preserve"> en el frente con los terroristas de Al Shabab                  </w:t>
            </w:r>
            <w:r w:rsidRPr="00D42906">
              <w:rPr>
                <w:color w:val="B2B2B2"/>
                <w:lang w:val="es-ES"/>
              </w:rPr>
              <w:t>Septiembre 2012</w:t>
            </w:r>
          </w:p>
          <w:p w:rsidR="00CC5B53" w:rsidRPr="00D42906" w:rsidRDefault="00254B21">
            <w:pPr>
              <w:spacing w:after="200"/>
              <w:rPr>
                <w:lang w:val="es-ES"/>
              </w:rPr>
            </w:pPr>
            <w:r w:rsidRPr="00D42906">
              <w:rPr>
                <w:lang w:val="es-ES"/>
              </w:rPr>
              <w:t>( formo parte del primer equipo de periodistas que sale de Mogadiscio y accede al interior del país por primera vez desde la toma de Al Shabab. También entre los que vivimos el atentado contra el presidente)</w:t>
            </w:r>
          </w:p>
          <w:p w:rsidR="00CC5B53" w:rsidRPr="00D42906" w:rsidRDefault="00254B21">
            <w:pPr>
              <w:pStyle w:val="Ttulo2"/>
              <w:rPr>
                <w:lang w:val="es-ES"/>
              </w:rPr>
            </w:pPr>
            <w:r w:rsidRPr="00D42906">
              <w:rPr>
                <w:b w:val="0"/>
                <w:lang w:val="es-ES"/>
              </w:rPr>
              <w:t>-</w:t>
            </w:r>
            <w:r w:rsidRPr="00D42906">
              <w:rPr>
                <w:lang w:val="es-ES"/>
              </w:rPr>
              <w:t xml:space="preserve"> </w:t>
            </w:r>
            <w:r w:rsidRPr="00D42906">
              <w:rPr>
                <w:color w:val="800000"/>
                <w:lang w:val="es-ES"/>
              </w:rPr>
              <w:t>Este de Congo</w:t>
            </w:r>
            <w:r w:rsidRPr="00D42906">
              <w:rPr>
                <w:i/>
                <w:color w:val="800000"/>
                <w:lang w:val="es-ES"/>
              </w:rPr>
              <w:t>,</w:t>
            </w:r>
            <w:r w:rsidRPr="00D42906">
              <w:rPr>
                <w:lang w:val="es-ES"/>
              </w:rPr>
              <w:t xml:space="preserve"> </w:t>
            </w:r>
            <w:r w:rsidRPr="00D42906">
              <w:rPr>
                <w:b w:val="0"/>
                <w:lang w:val="es-ES"/>
              </w:rPr>
              <w:t xml:space="preserve">elecciones, conflicto y violencia sexual               </w:t>
            </w:r>
            <w:r w:rsidRPr="00D42906">
              <w:rPr>
                <w:b w:val="0"/>
                <w:color w:val="B7B7B7"/>
                <w:lang w:val="es-ES"/>
              </w:rPr>
              <w:t>Nov 2011- Ene 2012</w:t>
            </w:r>
          </w:p>
          <w:p w:rsidR="00CC5B53" w:rsidRPr="00D42906" w:rsidRDefault="00254B21">
            <w:pPr>
              <w:pStyle w:val="Ttulo2"/>
              <w:rPr>
                <w:lang w:val="es-ES"/>
              </w:rPr>
            </w:pPr>
            <w:r w:rsidRPr="00D42906">
              <w:rPr>
                <w:lang w:val="es-ES"/>
              </w:rPr>
              <w:t xml:space="preserve">-* </w:t>
            </w:r>
            <w:r w:rsidRPr="00D42906">
              <w:rPr>
                <w:color w:val="800000"/>
                <w:lang w:val="es-ES"/>
              </w:rPr>
              <w:t>Kenia (Dadaab, Turkana)</w:t>
            </w:r>
            <w:r w:rsidRPr="00D42906">
              <w:rPr>
                <w:lang w:val="es-ES"/>
              </w:rPr>
              <w:t xml:space="preserve">, </w:t>
            </w:r>
            <w:r w:rsidRPr="00D42906">
              <w:rPr>
                <w:b w:val="0"/>
                <w:lang w:val="es-ES"/>
              </w:rPr>
              <w:t>sequía en el</w:t>
            </w:r>
            <w:r w:rsidRPr="00D42906">
              <w:rPr>
                <w:lang w:val="es-ES"/>
              </w:rPr>
              <w:t xml:space="preserve"> </w:t>
            </w:r>
            <w:r w:rsidRPr="00D42906">
              <w:rPr>
                <w:i/>
                <w:color w:val="800000"/>
                <w:lang w:val="es-ES"/>
              </w:rPr>
              <w:t>cuerno de África</w:t>
            </w:r>
            <w:r w:rsidRPr="00D42906">
              <w:rPr>
                <w:lang w:val="es-ES"/>
              </w:rPr>
              <w:tab/>
              <w:t xml:space="preserve">         </w:t>
            </w:r>
            <w:r w:rsidRPr="00D42906">
              <w:rPr>
                <w:b w:val="0"/>
                <w:color w:val="B2B2B2"/>
                <w:lang w:val="es-ES"/>
              </w:rPr>
              <w:t>Agosto 2011</w:t>
            </w:r>
            <w:r w:rsidRPr="00D42906">
              <w:rPr>
                <w:color w:val="800000"/>
                <w:lang w:val="es-ES"/>
              </w:rPr>
              <w:t xml:space="preserve"> </w:t>
            </w:r>
          </w:p>
          <w:p w:rsidR="00CC5B53" w:rsidRPr="00D42906" w:rsidRDefault="00254B21">
            <w:pPr>
              <w:pStyle w:val="Ttulo2"/>
              <w:rPr>
                <w:lang w:val="es-ES"/>
              </w:rPr>
            </w:pPr>
            <w:r w:rsidRPr="00D42906">
              <w:rPr>
                <w:lang w:val="es-ES"/>
              </w:rPr>
              <w:t xml:space="preserve">-* </w:t>
            </w:r>
            <w:r w:rsidRPr="00D42906">
              <w:rPr>
                <w:color w:val="800000"/>
                <w:lang w:val="es-ES"/>
              </w:rPr>
              <w:t>Sudan del Sur</w:t>
            </w:r>
            <w:r w:rsidRPr="00D42906">
              <w:rPr>
                <w:i/>
                <w:color w:val="800000"/>
                <w:lang w:val="es-ES"/>
              </w:rPr>
              <w:t>,</w:t>
            </w:r>
            <w:r w:rsidRPr="00D42906">
              <w:rPr>
                <w:lang w:val="es-ES"/>
              </w:rPr>
              <w:t xml:space="preserve"> </w:t>
            </w:r>
            <w:r w:rsidRPr="00D42906">
              <w:rPr>
                <w:b w:val="0"/>
                <w:lang w:val="es-ES"/>
              </w:rPr>
              <w:t>independencia en conflicto latente</w:t>
            </w:r>
            <w:r w:rsidRPr="00D42906">
              <w:rPr>
                <w:lang w:val="es-ES"/>
              </w:rPr>
              <w:tab/>
              <w:t xml:space="preserve">         </w:t>
            </w:r>
            <w:r w:rsidRPr="00D42906">
              <w:rPr>
                <w:b w:val="0"/>
                <w:color w:val="969696"/>
                <w:lang w:val="es-ES"/>
              </w:rPr>
              <w:t>Ene - Julio 2011</w:t>
            </w:r>
          </w:p>
          <w:p w:rsidR="00CC5B53" w:rsidRPr="00D42906" w:rsidRDefault="00254B21">
            <w:pPr>
              <w:pStyle w:val="Ttulo2"/>
              <w:spacing w:line="120" w:lineRule="auto"/>
              <w:rPr>
                <w:lang w:val="es-ES"/>
              </w:rPr>
            </w:pPr>
            <w:r w:rsidRPr="00D42906">
              <w:rPr>
                <w:b w:val="0"/>
                <w:lang w:val="es-ES"/>
              </w:rPr>
              <w:t xml:space="preserve">- </w:t>
            </w:r>
            <w:r w:rsidRPr="00D42906">
              <w:rPr>
                <w:color w:val="800000"/>
                <w:lang w:val="es-ES"/>
              </w:rPr>
              <w:t>Costa de Marfil</w:t>
            </w:r>
            <w:r w:rsidRPr="00D42906">
              <w:rPr>
                <w:lang w:val="es-ES"/>
              </w:rPr>
              <w:t xml:space="preserve">, </w:t>
            </w:r>
            <w:r w:rsidRPr="00D42906">
              <w:rPr>
                <w:b w:val="0"/>
                <w:lang w:val="es-ES"/>
              </w:rPr>
              <w:t>comicios y</w:t>
            </w:r>
            <w:r w:rsidRPr="00D42906">
              <w:rPr>
                <w:lang w:val="es-ES"/>
              </w:rPr>
              <w:t xml:space="preserve"> </w:t>
            </w:r>
            <w:r w:rsidRPr="00D42906">
              <w:rPr>
                <w:b w:val="0"/>
                <w:lang w:val="es-ES"/>
              </w:rPr>
              <w:t xml:space="preserve"> guerra</w:t>
            </w:r>
            <w:r w:rsidRPr="00D42906">
              <w:rPr>
                <w:lang w:val="es-ES"/>
              </w:rPr>
              <w:tab/>
              <w:t xml:space="preserve">          </w:t>
            </w:r>
            <w:r w:rsidRPr="00D42906">
              <w:rPr>
                <w:b w:val="0"/>
                <w:color w:val="969696"/>
                <w:lang w:val="es-ES"/>
              </w:rPr>
              <w:t>Nov 2010 - Ene 2011</w:t>
            </w:r>
          </w:p>
          <w:p w:rsidR="00CC5B53" w:rsidRPr="00D42906" w:rsidRDefault="00254B21">
            <w:pPr>
              <w:pStyle w:val="Ttulo2"/>
              <w:spacing w:line="120" w:lineRule="auto"/>
              <w:rPr>
                <w:lang w:val="es-ES"/>
              </w:rPr>
            </w:pPr>
            <w:r w:rsidRPr="00D42906">
              <w:rPr>
                <w:b w:val="0"/>
                <w:lang w:val="es-ES"/>
              </w:rPr>
              <w:t xml:space="preserve"> (elecciones</w:t>
            </w:r>
            <w:r w:rsidRPr="00D42906">
              <w:rPr>
                <w:lang w:val="es-ES"/>
              </w:rPr>
              <w:t>,</w:t>
            </w:r>
            <w:r w:rsidRPr="00D42906">
              <w:rPr>
                <w:b w:val="0"/>
                <w:lang w:val="es-ES"/>
              </w:rPr>
              <w:t xml:space="preserve"> doble inauguración presidencial y estallido de la guerra)</w:t>
            </w:r>
          </w:p>
          <w:p w:rsidR="00CC5B53" w:rsidRPr="00D42906" w:rsidRDefault="00254B21">
            <w:pPr>
              <w:rPr>
                <w:lang w:val="es-ES"/>
              </w:rPr>
            </w:pPr>
            <w:r w:rsidRPr="00D42906">
              <w:rPr>
                <w:lang w:val="es-ES"/>
              </w:rPr>
              <w:t>-</w:t>
            </w:r>
            <w:r w:rsidRPr="00D42906">
              <w:rPr>
                <w:b/>
                <w:lang w:val="es-ES"/>
              </w:rPr>
              <w:t xml:space="preserve"> </w:t>
            </w:r>
            <w:r w:rsidRPr="00D42906">
              <w:rPr>
                <w:b/>
                <w:color w:val="800000"/>
                <w:lang w:val="es-ES"/>
              </w:rPr>
              <w:t>Costa de Marfil</w:t>
            </w:r>
            <w:r w:rsidRPr="00D42906">
              <w:rPr>
                <w:i/>
                <w:color w:val="800000"/>
                <w:lang w:val="es-ES"/>
              </w:rPr>
              <w:t>,</w:t>
            </w:r>
            <w:r w:rsidRPr="00D42906">
              <w:rPr>
                <w:lang w:val="es-ES"/>
              </w:rPr>
              <w:t xml:space="preserve"> país dividido</w:t>
            </w:r>
            <w:r w:rsidRPr="00D42906">
              <w:rPr>
                <w:lang w:val="es-ES"/>
              </w:rPr>
              <w:tab/>
              <w:t xml:space="preserve">                                                </w:t>
            </w:r>
            <w:r w:rsidRPr="00D42906">
              <w:rPr>
                <w:color w:val="969696"/>
                <w:lang w:val="es-ES"/>
              </w:rPr>
              <w:t>Ene - Feb 2010</w:t>
            </w:r>
          </w:p>
          <w:p w:rsidR="00CC5B53" w:rsidRPr="00D42906" w:rsidRDefault="00254B21">
            <w:pPr>
              <w:pStyle w:val="Ttulo2"/>
              <w:rPr>
                <w:lang w:val="es-ES"/>
              </w:rPr>
            </w:pPr>
            <w:r w:rsidRPr="00D42906">
              <w:rPr>
                <w:b w:val="0"/>
                <w:lang w:val="es-ES"/>
              </w:rPr>
              <w:t xml:space="preserve">- </w:t>
            </w:r>
            <w:r w:rsidRPr="00D42906">
              <w:rPr>
                <w:color w:val="800000"/>
                <w:lang w:val="es-ES"/>
              </w:rPr>
              <w:t>Mali (Tombuctú</w:t>
            </w:r>
            <w:r w:rsidRPr="00D42906">
              <w:rPr>
                <w:i/>
                <w:color w:val="800000"/>
                <w:lang w:val="es-ES"/>
              </w:rPr>
              <w:t>)</w:t>
            </w:r>
            <w:r w:rsidRPr="00D42906">
              <w:rPr>
                <w:lang w:val="es-ES"/>
              </w:rPr>
              <w:t xml:space="preserve">, </w:t>
            </w:r>
            <w:r w:rsidRPr="00D42906">
              <w:rPr>
                <w:b w:val="0"/>
                <w:lang w:val="es-ES"/>
              </w:rPr>
              <w:t>amenaza terrorista en Festival Desierto</w:t>
            </w:r>
            <w:r w:rsidRPr="00D42906">
              <w:rPr>
                <w:lang w:val="es-ES"/>
              </w:rPr>
              <w:t xml:space="preserve">             </w:t>
            </w:r>
            <w:r w:rsidRPr="00D42906">
              <w:rPr>
                <w:b w:val="0"/>
                <w:color w:val="969696"/>
                <w:lang w:val="es-ES"/>
              </w:rPr>
              <w:t>Ene 2010</w:t>
            </w:r>
          </w:p>
          <w:p w:rsidR="00CC5B53" w:rsidRPr="00D42906" w:rsidRDefault="00254B21">
            <w:pPr>
              <w:pStyle w:val="Ttulo2"/>
              <w:rPr>
                <w:lang w:val="es-ES"/>
              </w:rPr>
            </w:pPr>
            <w:r w:rsidRPr="00D42906">
              <w:rPr>
                <w:lang w:val="es-ES"/>
              </w:rPr>
              <w:t xml:space="preserve">-* </w:t>
            </w:r>
            <w:r w:rsidRPr="00D42906">
              <w:rPr>
                <w:color w:val="800000"/>
                <w:lang w:val="es-ES"/>
              </w:rPr>
              <w:t>Somalia</w:t>
            </w:r>
            <w:r w:rsidRPr="00D42906">
              <w:rPr>
                <w:lang w:val="es-ES"/>
              </w:rPr>
              <w:t xml:space="preserve"> </w:t>
            </w:r>
            <w:r w:rsidRPr="00D42906">
              <w:rPr>
                <w:b w:val="0"/>
                <w:lang w:val="es-ES"/>
              </w:rPr>
              <w:t xml:space="preserve">secuestro del pesquero español Alakrana                     </w:t>
            </w:r>
            <w:r w:rsidRPr="00D42906">
              <w:rPr>
                <w:b w:val="0"/>
                <w:color w:val="969696"/>
                <w:lang w:val="es-ES"/>
              </w:rPr>
              <w:t>Nov 2009</w:t>
            </w:r>
          </w:p>
          <w:p w:rsidR="00CC5B53" w:rsidRPr="00D42906" w:rsidRDefault="00254B21">
            <w:pPr>
              <w:spacing w:after="200"/>
              <w:rPr>
                <w:lang w:val="es-ES"/>
              </w:rPr>
            </w:pPr>
            <w:r w:rsidRPr="00D42906">
              <w:rPr>
                <w:lang w:val="es-ES"/>
              </w:rPr>
              <w:t>(Línea telefónica directa y exclusiva con los piratas somalíes que tenían retenido el barco)</w:t>
            </w:r>
          </w:p>
          <w:p w:rsidR="00CC5B53" w:rsidRPr="00D42906" w:rsidRDefault="00254B21">
            <w:pPr>
              <w:pStyle w:val="Ttulo2"/>
              <w:rPr>
                <w:b w:val="0"/>
                <w:lang w:val="es-ES"/>
              </w:rPr>
            </w:pPr>
            <w:r w:rsidRPr="00D42906">
              <w:rPr>
                <w:b w:val="0"/>
                <w:lang w:val="es-ES"/>
              </w:rPr>
              <w:t xml:space="preserve">- </w:t>
            </w:r>
            <w:r w:rsidRPr="00D42906">
              <w:rPr>
                <w:color w:val="800000"/>
                <w:lang w:val="es-ES"/>
              </w:rPr>
              <w:t>Ruanda</w:t>
            </w:r>
            <w:r w:rsidRPr="00D42906">
              <w:rPr>
                <w:lang w:val="es-ES"/>
              </w:rPr>
              <w:t xml:space="preserve">, </w:t>
            </w:r>
            <w:r w:rsidRPr="00D42906">
              <w:rPr>
                <w:b w:val="0"/>
                <w:lang w:val="es-ES"/>
              </w:rPr>
              <w:t>especial 15 años después del genocidio</w:t>
            </w:r>
            <w:r w:rsidRPr="00D42906">
              <w:rPr>
                <w:lang w:val="es-ES"/>
              </w:rPr>
              <w:tab/>
              <w:t xml:space="preserve">                  </w:t>
            </w:r>
            <w:r w:rsidRPr="00D42906">
              <w:rPr>
                <w:b w:val="0"/>
                <w:color w:val="969696"/>
                <w:lang w:val="es-ES"/>
              </w:rPr>
              <w:t>Feb - Abril 2009</w:t>
            </w:r>
          </w:p>
          <w:p w:rsidR="00CC5B53" w:rsidRPr="00D42906" w:rsidRDefault="00254B21">
            <w:pPr>
              <w:pStyle w:val="Ttulo2"/>
              <w:rPr>
                <w:lang w:val="es-ES"/>
              </w:rPr>
            </w:pPr>
            <w:r w:rsidRPr="00D42906">
              <w:rPr>
                <w:b w:val="0"/>
                <w:lang w:val="es-ES"/>
              </w:rPr>
              <w:t>-</w:t>
            </w:r>
            <w:r w:rsidRPr="00D42906">
              <w:rPr>
                <w:lang w:val="es-ES"/>
              </w:rPr>
              <w:t xml:space="preserve"> </w:t>
            </w:r>
            <w:r w:rsidRPr="00D42906">
              <w:rPr>
                <w:color w:val="800000"/>
                <w:lang w:val="es-ES"/>
              </w:rPr>
              <w:t>Este del Congo</w:t>
            </w:r>
            <w:r w:rsidRPr="00D42906">
              <w:rPr>
                <w:lang w:val="es-ES"/>
              </w:rPr>
              <w:t xml:space="preserve"> </w:t>
            </w:r>
            <w:r w:rsidRPr="00D42906">
              <w:rPr>
                <w:b w:val="0"/>
                <w:lang w:val="es-ES"/>
              </w:rPr>
              <w:t xml:space="preserve">Conflicto, minerales y violencia sexual </w:t>
            </w:r>
            <w:r w:rsidRPr="00D42906">
              <w:rPr>
                <w:lang w:val="es-ES"/>
              </w:rPr>
              <w:t xml:space="preserve">                         </w:t>
            </w:r>
            <w:r w:rsidRPr="00D42906">
              <w:rPr>
                <w:b w:val="0"/>
                <w:color w:val="969696"/>
                <w:lang w:val="es-ES"/>
              </w:rPr>
              <w:t>Nov- enero 2009</w:t>
            </w:r>
          </w:p>
          <w:p w:rsidR="00CC5B53" w:rsidRPr="00D42906" w:rsidRDefault="00254B21">
            <w:pPr>
              <w:pStyle w:val="Ttulo2"/>
              <w:rPr>
                <w:lang w:val="es-ES"/>
              </w:rPr>
            </w:pPr>
            <w:r w:rsidRPr="00D42906">
              <w:rPr>
                <w:b w:val="0"/>
                <w:lang w:val="es-ES"/>
              </w:rPr>
              <w:t>-</w:t>
            </w:r>
            <w:r w:rsidRPr="00D42906">
              <w:rPr>
                <w:lang w:val="es-ES"/>
              </w:rPr>
              <w:t xml:space="preserve"> </w:t>
            </w:r>
            <w:r w:rsidRPr="00D42906">
              <w:rPr>
                <w:color w:val="800000"/>
                <w:lang w:val="es-ES"/>
              </w:rPr>
              <w:t>Este del Congo</w:t>
            </w:r>
            <w:r w:rsidRPr="00D42906">
              <w:rPr>
                <w:lang w:val="es-ES"/>
              </w:rPr>
              <w:t>,</w:t>
            </w:r>
            <w:r w:rsidRPr="00D42906">
              <w:rPr>
                <w:b w:val="0"/>
                <w:lang w:val="es-ES"/>
              </w:rPr>
              <w:t xml:space="preserve"> rebeldes a la puertas de Goma                     </w:t>
            </w:r>
            <w:r w:rsidRPr="00D42906">
              <w:rPr>
                <w:lang w:val="es-ES"/>
              </w:rPr>
              <w:t xml:space="preserve">               </w:t>
            </w:r>
            <w:r w:rsidRPr="00D42906">
              <w:rPr>
                <w:b w:val="0"/>
                <w:color w:val="969696"/>
                <w:lang w:val="es-ES"/>
              </w:rPr>
              <w:t>Nov - dic 2009</w:t>
            </w:r>
          </w:p>
          <w:p w:rsidR="00CC5B53" w:rsidRPr="00D42906" w:rsidRDefault="00254B21">
            <w:pPr>
              <w:pStyle w:val="Ttulo2"/>
              <w:rPr>
                <w:lang w:val="es-ES"/>
              </w:rPr>
            </w:pPr>
            <w:r w:rsidRPr="00D42906">
              <w:rPr>
                <w:b w:val="0"/>
                <w:lang w:val="es-ES"/>
              </w:rPr>
              <w:lastRenderedPageBreak/>
              <w:t>-</w:t>
            </w:r>
            <w:r w:rsidRPr="00D42906">
              <w:rPr>
                <w:lang w:val="es-ES"/>
              </w:rPr>
              <w:t xml:space="preserve"> </w:t>
            </w:r>
            <w:r w:rsidRPr="00D42906">
              <w:rPr>
                <w:color w:val="800000"/>
                <w:lang w:val="es-ES"/>
              </w:rPr>
              <w:t>Zimbabue</w:t>
            </w:r>
            <w:r w:rsidRPr="00D42906">
              <w:rPr>
                <w:lang w:val="es-ES"/>
              </w:rPr>
              <w:t xml:space="preserve"> </w:t>
            </w:r>
            <w:r w:rsidRPr="00D42906">
              <w:rPr>
                <w:b w:val="0"/>
                <w:lang w:val="es-ES"/>
              </w:rPr>
              <w:t>insostenible. Represión ei inflación</w:t>
            </w:r>
            <w:r w:rsidRPr="00D42906">
              <w:rPr>
                <w:lang w:val="es-ES"/>
              </w:rPr>
              <w:tab/>
              <w:t xml:space="preserve">                  </w:t>
            </w:r>
            <w:r w:rsidRPr="00D42906">
              <w:rPr>
                <w:b w:val="0"/>
                <w:color w:val="969696"/>
                <w:lang w:val="es-ES"/>
              </w:rPr>
              <w:t>Abril 2008</w:t>
            </w:r>
          </w:p>
          <w:p w:rsidR="00CC5B53" w:rsidRPr="00D42906" w:rsidRDefault="00254B21">
            <w:pPr>
              <w:pStyle w:val="Ttulo2"/>
              <w:rPr>
                <w:lang w:val="es-ES"/>
              </w:rPr>
            </w:pPr>
            <w:r w:rsidRPr="00D42906">
              <w:rPr>
                <w:b w:val="0"/>
                <w:lang w:val="es-ES"/>
              </w:rPr>
              <w:t>-</w:t>
            </w:r>
            <w:r w:rsidRPr="00D42906">
              <w:rPr>
                <w:lang w:val="es-ES"/>
              </w:rPr>
              <w:t xml:space="preserve"> </w:t>
            </w:r>
            <w:r w:rsidRPr="00D42906">
              <w:rPr>
                <w:color w:val="800000"/>
                <w:lang w:val="es-ES"/>
              </w:rPr>
              <w:t>Este del Congo</w:t>
            </w:r>
            <w:r w:rsidRPr="00D42906">
              <w:rPr>
                <w:i/>
                <w:color w:val="800000"/>
                <w:lang w:val="es-ES"/>
              </w:rPr>
              <w:t xml:space="preserve">, </w:t>
            </w:r>
            <w:r w:rsidRPr="00D42906">
              <w:rPr>
                <w:b w:val="0"/>
                <w:lang w:val="es-ES"/>
              </w:rPr>
              <w:t>la rebelión de Nkunda</w:t>
            </w:r>
            <w:r w:rsidRPr="00D42906">
              <w:rPr>
                <w:lang w:val="es-ES"/>
              </w:rPr>
              <w:tab/>
              <w:t xml:space="preserve">                  </w:t>
            </w:r>
            <w:r w:rsidRPr="00D42906">
              <w:rPr>
                <w:b w:val="0"/>
                <w:color w:val="969696"/>
                <w:lang w:val="es-ES"/>
              </w:rPr>
              <w:t>Nov 2008</w:t>
            </w:r>
          </w:p>
          <w:p w:rsidR="00CC5B53" w:rsidRDefault="00254B21">
            <w:pPr>
              <w:pStyle w:val="Ttulo2"/>
            </w:pPr>
            <w:r w:rsidRPr="00D42906">
              <w:rPr>
                <w:lang w:val="es-ES"/>
              </w:rPr>
              <w:t xml:space="preserve">-* </w:t>
            </w:r>
            <w:r w:rsidRPr="00D42906">
              <w:rPr>
                <w:color w:val="800000"/>
                <w:lang w:val="es-ES"/>
              </w:rPr>
              <w:t>Congo</w:t>
            </w:r>
            <w:r w:rsidRPr="00D42906">
              <w:rPr>
                <w:lang w:val="es-ES"/>
              </w:rPr>
              <w:t xml:space="preserve"> </w:t>
            </w:r>
            <w:r w:rsidRPr="00D42906">
              <w:rPr>
                <w:b w:val="0"/>
                <w:lang w:val="es-ES"/>
              </w:rPr>
              <w:t>1as elecciones de la historia, guerra y minerales</w:t>
            </w:r>
            <w:r w:rsidRPr="00D42906">
              <w:rPr>
                <w:lang w:val="es-ES"/>
              </w:rPr>
              <w:t xml:space="preserve">.                    </w:t>
            </w:r>
            <w:r>
              <w:rPr>
                <w:b w:val="0"/>
                <w:color w:val="969696"/>
              </w:rPr>
              <w:t>Julio - dic 2006</w:t>
            </w:r>
          </w:p>
          <w:p w:rsidR="00CC5B53" w:rsidRDefault="00254B21">
            <w:pPr>
              <w:pStyle w:val="Ttulo2"/>
              <w:rPr>
                <w:color w:val="999999"/>
                <w:sz w:val="18"/>
                <w:szCs w:val="18"/>
              </w:rPr>
            </w:pPr>
            <w:r>
              <w:rPr>
                <w:b w:val="0"/>
              </w:rPr>
              <w:t xml:space="preserve">- </w:t>
            </w:r>
            <w:r>
              <w:rPr>
                <w:color w:val="85200C"/>
              </w:rPr>
              <w:t xml:space="preserve">Senegal, Gambia y Guinea Bissau                                                           </w:t>
            </w:r>
            <w:r>
              <w:rPr>
                <w:b w:val="0"/>
                <w:color w:val="999999"/>
              </w:rPr>
              <w:t>2005-2006</w:t>
            </w:r>
          </w:p>
        </w:tc>
      </w:tr>
      <w:tr w:rsidR="00CC5B53">
        <w:trPr>
          <w:gridAfter w:val="2"/>
          <w:wAfter w:w="10039" w:type="dxa"/>
        </w:trPr>
        <w:tc>
          <w:tcPr>
            <w:tcW w:w="168" w:type="dxa"/>
            <w:shd w:val="clear" w:color="auto" w:fill="B2B2B2"/>
          </w:tcPr>
          <w:p w:rsidR="00CC5B53" w:rsidRDefault="00CC5B53"/>
        </w:tc>
      </w:tr>
    </w:tbl>
    <w:p w:rsidR="00CC5B53" w:rsidRDefault="00CC5B53">
      <w:pPr>
        <w:spacing w:after="200"/>
      </w:pPr>
    </w:p>
    <w:tbl>
      <w:tblPr>
        <w:tblStyle w:val="a0"/>
        <w:tblW w:w="10469" w:type="dxa"/>
        <w:tblInd w:w="-142" w:type="dxa"/>
        <w:tblLayout w:type="fixed"/>
        <w:tblLook w:val="0400"/>
      </w:tblPr>
      <w:tblGrid>
        <w:gridCol w:w="168"/>
        <w:gridCol w:w="342"/>
        <w:gridCol w:w="9959"/>
      </w:tblGrid>
      <w:tr w:rsidR="00CC5B53">
        <w:tc>
          <w:tcPr>
            <w:tcW w:w="168" w:type="dxa"/>
            <w:shd w:val="clear" w:color="auto" w:fill="B2B2B2"/>
          </w:tcPr>
          <w:p w:rsidR="00CC5B53" w:rsidRDefault="00CC5B53"/>
        </w:tc>
        <w:tc>
          <w:tcPr>
            <w:tcW w:w="342" w:type="dxa"/>
          </w:tcPr>
          <w:p w:rsidR="00CC5B53" w:rsidRDefault="00CC5B53"/>
        </w:tc>
        <w:tc>
          <w:tcPr>
            <w:tcW w:w="9959" w:type="dxa"/>
          </w:tcPr>
          <w:p w:rsidR="00CC5B53" w:rsidRPr="00D42906" w:rsidRDefault="00254B21">
            <w:pPr>
              <w:jc w:val="both"/>
              <w:rPr>
                <w:b/>
                <w:sz w:val="24"/>
                <w:szCs w:val="24"/>
                <w:lang w:val="es-ES"/>
              </w:rPr>
            </w:pPr>
            <w:r w:rsidRPr="00D42906">
              <w:rPr>
                <w:b/>
                <w:sz w:val="24"/>
                <w:szCs w:val="24"/>
                <w:lang w:val="es-ES"/>
              </w:rPr>
              <w:t>Conferencias</w:t>
            </w:r>
          </w:p>
          <w:p w:rsidR="00CC5B53" w:rsidRPr="00D42906" w:rsidRDefault="00CC5B53">
            <w:pPr>
              <w:jc w:val="both"/>
              <w:rPr>
                <w:sz w:val="18"/>
                <w:szCs w:val="18"/>
                <w:lang w:val="es-ES"/>
              </w:rPr>
            </w:pPr>
          </w:p>
          <w:p w:rsidR="00CC5B53" w:rsidRPr="00D42906" w:rsidRDefault="00254B21">
            <w:pPr>
              <w:jc w:val="both"/>
              <w:rPr>
                <w:sz w:val="18"/>
                <w:szCs w:val="18"/>
                <w:lang w:val="es-ES"/>
              </w:rPr>
            </w:pPr>
            <w:r w:rsidRPr="00D42906">
              <w:rPr>
                <w:sz w:val="18"/>
                <w:szCs w:val="18"/>
                <w:lang w:val="es-ES"/>
              </w:rPr>
              <w:t>- “</w:t>
            </w:r>
            <w:r w:rsidRPr="00D42906">
              <w:rPr>
                <w:color w:val="980000"/>
                <w:sz w:val="18"/>
                <w:szCs w:val="18"/>
                <w:lang w:val="es-ES"/>
              </w:rPr>
              <w:t>Contando el mundo en femenino</w:t>
            </w:r>
            <w:r w:rsidRPr="00D42906">
              <w:rPr>
                <w:sz w:val="18"/>
                <w:szCs w:val="18"/>
                <w:lang w:val="es-ES"/>
              </w:rPr>
              <w:t xml:space="preserve">”, Fundación de Arte y Pensamiento Martín Chirino, Las Plamas de Gran Canarias. </w:t>
            </w:r>
            <w:r w:rsidRPr="00D42906">
              <w:rPr>
                <w:color w:val="B7B7B7"/>
                <w:sz w:val="18"/>
                <w:szCs w:val="18"/>
                <w:lang w:val="es-ES"/>
              </w:rPr>
              <w:t xml:space="preserve">Marzo 2016. </w:t>
            </w:r>
            <w:r w:rsidRPr="00D42906">
              <w:rPr>
                <w:sz w:val="18"/>
                <w:szCs w:val="18"/>
                <w:lang w:val="es-ES"/>
              </w:rPr>
              <w:t>Con Paloma Gómez Borrero, Mari Carmen Izquierdo, Mariola Cubells, Georgina Higuera, Rosa M Calaf,…</w:t>
            </w:r>
          </w:p>
          <w:p w:rsidR="00CC5B53" w:rsidRPr="00D42906" w:rsidRDefault="00CC5B53">
            <w:pPr>
              <w:jc w:val="both"/>
              <w:rPr>
                <w:sz w:val="18"/>
                <w:szCs w:val="18"/>
                <w:lang w:val="es-ES"/>
              </w:rPr>
            </w:pPr>
          </w:p>
          <w:p w:rsidR="00CC5B53" w:rsidRPr="00D42906" w:rsidRDefault="00254B21">
            <w:pPr>
              <w:jc w:val="both"/>
              <w:rPr>
                <w:color w:val="B7B7B7"/>
                <w:sz w:val="18"/>
                <w:szCs w:val="18"/>
                <w:lang w:val="es-ES"/>
              </w:rPr>
            </w:pPr>
            <w:r w:rsidRPr="00D42906">
              <w:rPr>
                <w:sz w:val="18"/>
                <w:szCs w:val="18"/>
                <w:lang w:val="fr-FR"/>
              </w:rPr>
              <w:t>- “</w:t>
            </w:r>
            <w:r w:rsidRPr="00D42906">
              <w:rPr>
                <w:color w:val="980000"/>
                <w:sz w:val="18"/>
                <w:szCs w:val="18"/>
                <w:lang w:val="fr-FR"/>
              </w:rPr>
              <w:t>En peu de guerra amb el refugiats</w:t>
            </w:r>
            <w:r w:rsidRPr="00D42906">
              <w:rPr>
                <w:sz w:val="18"/>
                <w:szCs w:val="18"/>
                <w:lang w:val="fr-FR"/>
              </w:rPr>
              <w:t xml:space="preserve">” Facultat de Magisteri, Universitat Ramon Llull. </w:t>
            </w:r>
            <w:r w:rsidRPr="00D42906">
              <w:rPr>
                <w:color w:val="B7B7B7"/>
                <w:sz w:val="18"/>
                <w:szCs w:val="18"/>
                <w:lang w:val="es-ES"/>
              </w:rPr>
              <w:t>Nov 2015</w:t>
            </w:r>
          </w:p>
          <w:p w:rsidR="00CC5B53" w:rsidRPr="00D42906" w:rsidRDefault="00CC5B53">
            <w:pPr>
              <w:jc w:val="both"/>
              <w:rPr>
                <w:sz w:val="18"/>
                <w:szCs w:val="18"/>
                <w:lang w:val="es-ES"/>
              </w:rPr>
            </w:pPr>
          </w:p>
          <w:p w:rsidR="00CC5B53" w:rsidRPr="00D42906" w:rsidRDefault="00254B21">
            <w:pPr>
              <w:jc w:val="both"/>
              <w:rPr>
                <w:sz w:val="18"/>
                <w:szCs w:val="18"/>
                <w:lang w:val="es-ES"/>
              </w:rPr>
            </w:pPr>
            <w:r w:rsidRPr="00D42906">
              <w:rPr>
                <w:sz w:val="18"/>
                <w:szCs w:val="18"/>
                <w:lang w:val="es-ES"/>
              </w:rPr>
              <w:t>- “</w:t>
            </w:r>
            <w:r w:rsidRPr="00D42906">
              <w:rPr>
                <w:color w:val="980000"/>
                <w:sz w:val="18"/>
                <w:szCs w:val="18"/>
                <w:lang w:val="es-ES"/>
              </w:rPr>
              <w:t>Contar África y el mundo</w:t>
            </w:r>
            <w:r w:rsidRPr="00D42906">
              <w:rPr>
                <w:sz w:val="18"/>
                <w:szCs w:val="18"/>
                <w:lang w:val="es-ES"/>
              </w:rPr>
              <w:t>”, Casa África.</w:t>
            </w:r>
            <w:r w:rsidRPr="00D42906">
              <w:rPr>
                <w:color w:val="B7B7B7"/>
                <w:sz w:val="18"/>
                <w:szCs w:val="18"/>
                <w:lang w:val="es-ES"/>
              </w:rPr>
              <w:t xml:space="preserve"> Nov 2015. Con Rosa M Calaf. </w:t>
            </w:r>
            <w:r w:rsidRPr="00D42906">
              <w:rPr>
                <w:sz w:val="18"/>
                <w:szCs w:val="18"/>
                <w:lang w:val="es-ES"/>
              </w:rPr>
              <w:t>Talleres con escuelas.</w:t>
            </w:r>
          </w:p>
          <w:p w:rsidR="00CC5B53" w:rsidRPr="00D42906" w:rsidRDefault="00CC5B53">
            <w:pPr>
              <w:jc w:val="both"/>
              <w:rPr>
                <w:sz w:val="18"/>
                <w:szCs w:val="18"/>
                <w:lang w:val="es-ES"/>
              </w:rPr>
            </w:pPr>
          </w:p>
          <w:p w:rsidR="00CC5B53" w:rsidRPr="00D42906" w:rsidRDefault="00254B21">
            <w:pPr>
              <w:jc w:val="both"/>
              <w:rPr>
                <w:sz w:val="18"/>
                <w:szCs w:val="18"/>
                <w:lang w:val="es-ES"/>
              </w:rPr>
            </w:pPr>
            <w:r w:rsidRPr="00D42906">
              <w:rPr>
                <w:sz w:val="18"/>
                <w:szCs w:val="18"/>
                <w:lang w:val="es-ES"/>
              </w:rPr>
              <w:t>- “</w:t>
            </w:r>
            <w:r w:rsidRPr="00D42906">
              <w:rPr>
                <w:color w:val="980000"/>
                <w:sz w:val="18"/>
                <w:szCs w:val="18"/>
                <w:lang w:val="es-ES"/>
              </w:rPr>
              <w:t>Radio, entre la censura y la guerra</w:t>
            </w:r>
            <w:r w:rsidRPr="00D42906">
              <w:rPr>
                <w:sz w:val="18"/>
                <w:szCs w:val="18"/>
                <w:lang w:val="es-ES"/>
              </w:rPr>
              <w:t xml:space="preserve">” Taller de Radio con los periodistas de la Radio Televisión Nacional Congoleña (RTNC). Goma, República Democrática del Congo. </w:t>
            </w:r>
            <w:r w:rsidRPr="00D42906">
              <w:rPr>
                <w:color w:val="B7B7B7"/>
                <w:sz w:val="18"/>
                <w:szCs w:val="18"/>
                <w:lang w:val="es-ES"/>
              </w:rPr>
              <w:t>Julio 2015</w:t>
            </w:r>
          </w:p>
          <w:p w:rsidR="00CC5B53" w:rsidRPr="00D42906" w:rsidRDefault="00254B21">
            <w:pPr>
              <w:jc w:val="both"/>
              <w:rPr>
                <w:sz w:val="18"/>
                <w:szCs w:val="18"/>
                <w:lang w:val="es-ES"/>
              </w:rPr>
            </w:pPr>
            <w:r w:rsidRPr="00D42906">
              <w:rPr>
                <w:sz w:val="18"/>
                <w:szCs w:val="18"/>
                <w:lang w:val="es-ES"/>
              </w:rPr>
              <w:t>- “</w:t>
            </w:r>
            <w:r w:rsidRPr="00D42906">
              <w:rPr>
                <w:color w:val="980000"/>
                <w:sz w:val="18"/>
                <w:szCs w:val="18"/>
                <w:lang w:val="es-ES"/>
              </w:rPr>
              <w:t>República Centroafricana, descenso al caos</w:t>
            </w:r>
            <w:r w:rsidRPr="00D42906">
              <w:rPr>
                <w:sz w:val="18"/>
                <w:szCs w:val="18"/>
                <w:lang w:val="es-ES"/>
              </w:rPr>
              <w:t xml:space="preserve">”.  Casa África, Las Palmas de Gran Canaria. </w:t>
            </w:r>
            <w:r w:rsidRPr="00D42906">
              <w:rPr>
                <w:color w:val="B7B7B7"/>
                <w:sz w:val="18"/>
                <w:szCs w:val="18"/>
                <w:lang w:val="es-ES"/>
              </w:rPr>
              <w:t>Junio 2015</w:t>
            </w:r>
          </w:p>
          <w:p w:rsidR="00CC5B53" w:rsidRPr="00D42906" w:rsidRDefault="00254B21">
            <w:pPr>
              <w:spacing w:line="440" w:lineRule="auto"/>
              <w:jc w:val="both"/>
              <w:rPr>
                <w:sz w:val="18"/>
                <w:szCs w:val="18"/>
                <w:lang w:val="es-ES"/>
              </w:rPr>
            </w:pPr>
            <w:r w:rsidRPr="00D42906">
              <w:rPr>
                <w:sz w:val="18"/>
                <w:szCs w:val="18"/>
                <w:lang w:val="es-ES"/>
              </w:rPr>
              <w:t>- “</w:t>
            </w:r>
            <w:r w:rsidRPr="00D42906">
              <w:rPr>
                <w:color w:val="980000"/>
                <w:sz w:val="18"/>
                <w:szCs w:val="18"/>
                <w:lang w:val="es-ES"/>
              </w:rPr>
              <w:t>África: conflictos, yihadismo y recursos”</w:t>
            </w:r>
            <w:r w:rsidRPr="00D42906">
              <w:rPr>
                <w:sz w:val="18"/>
                <w:szCs w:val="18"/>
                <w:lang w:val="es-ES"/>
              </w:rPr>
              <w:t xml:space="preserve"> Capitanía Barcelona. </w:t>
            </w:r>
            <w:r w:rsidRPr="00D42906">
              <w:rPr>
                <w:color w:val="B7B7B7"/>
                <w:sz w:val="18"/>
                <w:szCs w:val="18"/>
                <w:lang w:val="es-ES"/>
              </w:rPr>
              <w:t>Junio 2015</w:t>
            </w:r>
            <w:r w:rsidRPr="00D42906">
              <w:rPr>
                <w:i/>
                <w:sz w:val="18"/>
                <w:szCs w:val="18"/>
                <w:lang w:val="es-ES"/>
              </w:rPr>
              <w:t xml:space="preserve"> </w:t>
            </w:r>
          </w:p>
          <w:p w:rsidR="00CC5B53" w:rsidRPr="00D42906" w:rsidRDefault="00254B21">
            <w:pPr>
              <w:tabs>
                <w:tab w:val="left" w:pos="220"/>
                <w:tab w:val="left" w:pos="720"/>
              </w:tabs>
              <w:spacing w:line="240" w:lineRule="auto"/>
              <w:rPr>
                <w:color w:val="B2B2B2"/>
                <w:sz w:val="18"/>
                <w:szCs w:val="18"/>
                <w:lang w:val="es-ES"/>
              </w:rPr>
            </w:pPr>
            <w:r w:rsidRPr="00D42906">
              <w:rPr>
                <w:sz w:val="18"/>
                <w:szCs w:val="18"/>
                <w:lang w:val="es-ES"/>
              </w:rPr>
              <w:t>- “</w:t>
            </w:r>
            <w:r w:rsidRPr="00D42906">
              <w:rPr>
                <w:color w:val="980000"/>
                <w:sz w:val="18"/>
                <w:szCs w:val="18"/>
                <w:lang w:val="es-ES"/>
              </w:rPr>
              <w:t>Seminario de Seguridad y Defensa para alumnos de periodismo</w:t>
            </w:r>
            <w:r w:rsidRPr="00D42906">
              <w:rPr>
                <w:sz w:val="18"/>
                <w:szCs w:val="18"/>
                <w:lang w:val="es-ES"/>
              </w:rPr>
              <w:t xml:space="preserve">”, CESEDEN, Madrid. </w:t>
            </w:r>
            <w:r w:rsidRPr="00D42906">
              <w:rPr>
                <w:color w:val="B2B2B2"/>
                <w:sz w:val="18"/>
                <w:szCs w:val="18"/>
                <w:lang w:val="es-ES"/>
              </w:rPr>
              <w:t xml:space="preserve">Noviembre </w:t>
            </w:r>
          </w:p>
          <w:p w:rsidR="00CC5B53" w:rsidRPr="00D42906" w:rsidRDefault="00254B21">
            <w:pPr>
              <w:tabs>
                <w:tab w:val="left" w:pos="220"/>
                <w:tab w:val="left" w:pos="720"/>
              </w:tabs>
              <w:spacing w:line="240" w:lineRule="auto"/>
              <w:rPr>
                <w:sz w:val="18"/>
                <w:szCs w:val="18"/>
                <w:lang w:val="es-ES"/>
              </w:rPr>
            </w:pPr>
            <w:r w:rsidRPr="00D42906">
              <w:rPr>
                <w:color w:val="B2B2B2"/>
                <w:sz w:val="18"/>
                <w:szCs w:val="18"/>
                <w:lang w:val="es-ES"/>
              </w:rPr>
              <w:t>2013</w:t>
            </w:r>
            <w:r w:rsidRPr="00D42906">
              <w:rPr>
                <w:sz w:val="18"/>
                <w:szCs w:val="18"/>
                <w:lang w:val="es-ES"/>
              </w:rPr>
              <w:t xml:space="preserve"> Mesa con Ignacio Cembrero y Alfonso Merlos.                              </w:t>
            </w:r>
          </w:p>
          <w:p w:rsidR="00CC5B53" w:rsidRPr="00D42906" w:rsidRDefault="00CC5B53">
            <w:pPr>
              <w:jc w:val="both"/>
              <w:rPr>
                <w:sz w:val="18"/>
                <w:szCs w:val="18"/>
                <w:lang w:val="es-ES"/>
              </w:rPr>
            </w:pPr>
          </w:p>
          <w:p w:rsidR="00CC5B53" w:rsidRPr="00D42906" w:rsidRDefault="00254B21">
            <w:pPr>
              <w:jc w:val="both"/>
              <w:rPr>
                <w:sz w:val="18"/>
                <w:szCs w:val="18"/>
                <w:lang w:val="es-ES"/>
              </w:rPr>
            </w:pPr>
            <w:r w:rsidRPr="00D42906">
              <w:rPr>
                <w:sz w:val="18"/>
                <w:szCs w:val="18"/>
                <w:lang w:val="es-ES"/>
              </w:rPr>
              <w:t>- “</w:t>
            </w:r>
            <w:r w:rsidRPr="00D42906">
              <w:rPr>
                <w:color w:val="980000"/>
                <w:sz w:val="18"/>
                <w:szCs w:val="18"/>
                <w:lang w:val="es-ES"/>
              </w:rPr>
              <w:t xml:space="preserve">Comunicación en conflictos armados y crisis humanitaria. </w:t>
            </w:r>
            <w:r w:rsidRPr="00D42906">
              <w:rPr>
                <w:sz w:val="18"/>
                <w:szCs w:val="18"/>
                <w:lang w:val="es-ES"/>
              </w:rPr>
              <w:t xml:space="preserve">Militares, periodistas y cooperantes: el caso de África”. Universidad de la Laguna, Tenerife. </w:t>
            </w:r>
            <w:r w:rsidRPr="00D42906">
              <w:rPr>
                <w:color w:val="B2B2B2"/>
                <w:sz w:val="18"/>
                <w:szCs w:val="18"/>
                <w:lang w:val="es-ES"/>
              </w:rPr>
              <w:t>Noviembre 2013</w:t>
            </w:r>
            <w:r w:rsidRPr="00D42906">
              <w:rPr>
                <w:sz w:val="18"/>
                <w:szCs w:val="18"/>
                <w:lang w:val="es-ES"/>
              </w:rPr>
              <w:t xml:space="preserve">. Con Rosa M. Calaf, periodista; Joan Tusell, jefe  Comunicación Casa África; y Tnte Coronel Jesús Díez.                                                                                                                               </w:t>
            </w:r>
          </w:p>
          <w:p w:rsidR="00CC5B53" w:rsidRPr="00D42906" w:rsidRDefault="00CC5B53">
            <w:pPr>
              <w:jc w:val="both"/>
              <w:rPr>
                <w:sz w:val="18"/>
                <w:szCs w:val="18"/>
                <w:lang w:val="es-ES"/>
              </w:rPr>
            </w:pPr>
          </w:p>
          <w:p w:rsidR="00CC5B53" w:rsidRPr="00D42906" w:rsidRDefault="00254B21">
            <w:pPr>
              <w:jc w:val="both"/>
              <w:rPr>
                <w:sz w:val="18"/>
                <w:szCs w:val="18"/>
                <w:lang w:val="es-ES"/>
              </w:rPr>
            </w:pPr>
            <w:r w:rsidRPr="00D42906">
              <w:rPr>
                <w:sz w:val="18"/>
                <w:szCs w:val="18"/>
                <w:lang w:val="es-ES"/>
              </w:rPr>
              <w:t>- “</w:t>
            </w:r>
            <w:r w:rsidRPr="00D42906">
              <w:rPr>
                <w:color w:val="980000"/>
                <w:sz w:val="18"/>
                <w:szCs w:val="18"/>
                <w:lang w:val="es-ES"/>
              </w:rPr>
              <w:t>Ser periodista y sobrevivir la guerra</w:t>
            </w:r>
            <w:r w:rsidRPr="00D42906">
              <w:rPr>
                <w:sz w:val="18"/>
                <w:szCs w:val="18"/>
                <w:lang w:val="es-ES"/>
              </w:rPr>
              <w:t xml:space="preserve">” Taller de radio y periodismo. Goma, República Democrática del Congo. </w:t>
            </w:r>
            <w:r w:rsidRPr="00D42906">
              <w:rPr>
                <w:color w:val="999999"/>
                <w:sz w:val="18"/>
                <w:szCs w:val="18"/>
                <w:lang w:val="es-ES"/>
              </w:rPr>
              <w:t>Julio 2012</w:t>
            </w:r>
          </w:p>
          <w:p w:rsidR="00CC5B53" w:rsidRPr="00D42906" w:rsidRDefault="00CC5B53">
            <w:pPr>
              <w:jc w:val="both"/>
              <w:rPr>
                <w:sz w:val="18"/>
                <w:szCs w:val="18"/>
                <w:lang w:val="es-ES"/>
              </w:rPr>
            </w:pPr>
          </w:p>
          <w:p w:rsidR="00CC5B53" w:rsidRDefault="00254B21">
            <w:pPr>
              <w:jc w:val="both"/>
              <w:rPr>
                <w:sz w:val="18"/>
                <w:szCs w:val="18"/>
              </w:rPr>
            </w:pPr>
            <w:r w:rsidRPr="00D42906">
              <w:rPr>
                <w:sz w:val="18"/>
                <w:szCs w:val="18"/>
                <w:lang w:val="es-ES"/>
              </w:rPr>
              <w:t>- “</w:t>
            </w:r>
            <w:r w:rsidRPr="00D42906">
              <w:rPr>
                <w:color w:val="980000"/>
                <w:sz w:val="18"/>
                <w:szCs w:val="18"/>
                <w:lang w:val="es-ES"/>
              </w:rPr>
              <w:t>Nuevos reporteros: abriendo caminos</w:t>
            </w:r>
            <w:r w:rsidRPr="00D42906">
              <w:rPr>
                <w:sz w:val="18"/>
                <w:szCs w:val="18"/>
                <w:lang w:val="es-ES"/>
              </w:rPr>
              <w:t xml:space="preserve">”. Jornadas Blanquerna de Comunicación, Barcelona. </w:t>
            </w:r>
            <w:r>
              <w:rPr>
                <w:color w:val="969696"/>
                <w:sz w:val="18"/>
                <w:szCs w:val="18"/>
              </w:rPr>
              <w:t>Abril 2012</w:t>
            </w:r>
            <w:r>
              <w:rPr>
                <w:sz w:val="18"/>
                <w:szCs w:val="18"/>
              </w:rPr>
              <w:t xml:space="preserve">                                                     </w:t>
            </w:r>
          </w:p>
          <w:p w:rsidR="00CC5B53" w:rsidRDefault="00CC5B53">
            <w:pPr>
              <w:jc w:val="both"/>
              <w:rPr>
                <w:sz w:val="18"/>
                <w:szCs w:val="18"/>
              </w:rPr>
            </w:pPr>
          </w:p>
          <w:p w:rsidR="00CC5B53" w:rsidRPr="00D42906" w:rsidRDefault="00254B21">
            <w:pPr>
              <w:jc w:val="both"/>
              <w:rPr>
                <w:sz w:val="18"/>
                <w:szCs w:val="18"/>
                <w:lang w:val="es-ES"/>
              </w:rPr>
            </w:pPr>
            <w:r>
              <w:rPr>
                <w:sz w:val="18"/>
                <w:szCs w:val="18"/>
              </w:rPr>
              <w:t xml:space="preserve"> - “</w:t>
            </w:r>
            <w:r>
              <w:rPr>
                <w:color w:val="980000"/>
                <w:sz w:val="18"/>
                <w:szCs w:val="18"/>
              </w:rPr>
              <w:t>Woman solidarity day for peace in Congo</w:t>
            </w:r>
            <w:r>
              <w:rPr>
                <w:sz w:val="18"/>
                <w:szCs w:val="18"/>
              </w:rPr>
              <w:t xml:space="preserve">” –Soweto, Sudáfrica. </w:t>
            </w:r>
            <w:r w:rsidRPr="00D42906">
              <w:rPr>
                <w:color w:val="808080"/>
                <w:sz w:val="18"/>
                <w:szCs w:val="18"/>
                <w:lang w:val="es-ES"/>
              </w:rPr>
              <w:t>Agosto 2011</w:t>
            </w:r>
          </w:p>
          <w:p w:rsidR="00CC5B53" w:rsidRPr="00D42906" w:rsidRDefault="00CC5B53">
            <w:pPr>
              <w:jc w:val="both"/>
              <w:rPr>
                <w:sz w:val="18"/>
                <w:szCs w:val="18"/>
                <w:lang w:val="es-ES"/>
              </w:rPr>
            </w:pPr>
          </w:p>
          <w:p w:rsidR="00CC5B53" w:rsidRPr="00D42906" w:rsidRDefault="00254B21">
            <w:pPr>
              <w:jc w:val="both"/>
              <w:rPr>
                <w:sz w:val="18"/>
                <w:szCs w:val="18"/>
                <w:lang w:val="es-ES"/>
              </w:rPr>
            </w:pPr>
            <w:r w:rsidRPr="00D42906">
              <w:rPr>
                <w:sz w:val="18"/>
                <w:szCs w:val="18"/>
                <w:lang w:val="es-ES"/>
              </w:rPr>
              <w:t>- Moderadora de “</w:t>
            </w:r>
            <w:r w:rsidRPr="00D42906">
              <w:rPr>
                <w:color w:val="980000"/>
                <w:sz w:val="18"/>
                <w:szCs w:val="18"/>
                <w:lang w:val="es-ES"/>
              </w:rPr>
              <w:t>Paz en los Grandes Lagos</w:t>
            </w:r>
            <w:r w:rsidRPr="00D42906">
              <w:rPr>
                <w:sz w:val="18"/>
                <w:szCs w:val="18"/>
                <w:lang w:val="es-ES"/>
              </w:rPr>
              <w:t xml:space="preserve">”. Foro de Organizaciones congoleñas en Sudáfrica. Johannesburgo, Sudáfrica.  </w:t>
            </w:r>
            <w:r w:rsidRPr="00D42906">
              <w:rPr>
                <w:color w:val="808080"/>
                <w:sz w:val="18"/>
                <w:szCs w:val="18"/>
                <w:lang w:val="es-ES"/>
              </w:rPr>
              <w:t>Junio 2011</w:t>
            </w:r>
            <w:r w:rsidRPr="00D42906">
              <w:rPr>
                <w:sz w:val="18"/>
                <w:szCs w:val="18"/>
                <w:lang w:val="es-ES"/>
              </w:rPr>
              <w:t xml:space="preserve">. Con el ex representante especial de la UE en los Grandes Lagos (2007-2011) y el director </w:t>
            </w:r>
            <w:r w:rsidRPr="00D42906">
              <w:rPr>
                <w:sz w:val="18"/>
                <w:szCs w:val="18"/>
                <w:lang w:val="es-ES"/>
              </w:rPr>
              <w:lastRenderedPageBreak/>
              <w:t xml:space="preserve">de OSISA en Congo.                                                           </w:t>
            </w:r>
          </w:p>
          <w:p w:rsidR="00CC5B53" w:rsidRPr="00D42906" w:rsidRDefault="00CC5B53">
            <w:pPr>
              <w:jc w:val="both"/>
              <w:rPr>
                <w:sz w:val="18"/>
                <w:szCs w:val="18"/>
                <w:lang w:val="es-ES"/>
              </w:rPr>
            </w:pPr>
          </w:p>
          <w:p w:rsidR="00CC5B53" w:rsidRPr="00D42906" w:rsidRDefault="00254B21">
            <w:pPr>
              <w:jc w:val="both"/>
              <w:rPr>
                <w:sz w:val="18"/>
                <w:szCs w:val="18"/>
                <w:lang w:val="es-ES"/>
              </w:rPr>
            </w:pPr>
            <w:r w:rsidRPr="00D42906">
              <w:rPr>
                <w:sz w:val="18"/>
                <w:szCs w:val="18"/>
                <w:lang w:val="es-ES"/>
              </w:rPr>
              <w:t>-</w:t>
            </w:r>
            <w:r w:rsidRPr="00D42906">
              <w:rPr>
                <w:color w:val="980000"/>
                <w:sz w:val="18"/>
                <w:szCs w:val="18"/>
                <w:lang w:val="es-ES"/>
              </w:rPr>
              <w:t>“¿Hacia dónde va Costa de Marfil?</w:t>
            </w:r>
            <w:r w:rsidRPr="00D42906">
              <w:rPr>
                <w:sz w:val="18"/>
                <w:szCs w:val="18"/>
                <w:lang w:val="es-ES"/>
              </w:rPr>
              <w:t xml:space="preserve">”,con Rafael Graça y Albert Caramés.CCCB,Barcelona. </w:t>
            </w:r>
            <w:r w:rsidRPr="00D42906">
              <w:rPr>
                <w:color w:val="808080"/>
                <w:sz w:val="18"/>
                <w:szCs w:val="18"/>
                <w:lang w:val="es-ES"/>
              </w:rPr>
              <w:t>Abril 2011</w:t>
            </w:r>
            <w:r w:rsidRPr="00D42906">
              <w:rPr>
                <w:sz w:val="18"/>
                <w:szCs w:val="18"/>
                <w:lang w:val="es-ES"/>
              </w:rPr>
              <w:t xml:space="preserve">     </w:t>
            </w:r>
          </w:p>
          <w:p w:rsidR="00CC5B53" w:rsidRPr="00D42906" w:rsidRDefault="00254B21">
            <w:pPr>
              <w:jc w:val="both"/>
              <w:rPr>
                <w:sz w:val="18"/>
                <w:szCs w:val="18"/>
                <w:lang w:val="es-ES"/>
              </w:rPr>
            </w:pPr>
            <w:r w:rsidRPr="00D42906">
              <w:rPr>
                <w:sz w:val="18"/>
                <w:szCs w:val="18"/>
                <w:lang w:val="es-ES"/>
              </w:rPr>
              <w:t xml:space="preserve">                                                                                                         </w:t>
            </w:r>
            <w:r w:rsidRPr="00D42906">
              <w:rPr>
                <w:color w:val="808080"/>
                <w:sz w:val="18"/>
                <w:szCs w:val="18"/>
                <w:lang w:val="es-ES"/>
              </w:rPr>
              <w:t xml:space="preserve">                                                 </w:t>
            </w:r>
          </w:p>
          <w:p w:rsidR="00CC5B53" w:rsidRDefault="00254B21">
            <w:pPr>
              <w:jc w:val="both"/>
              <w:rPr>
                <w:color w:val="969696"/>
                <w:sz w:val="18"/>
                <w:szCs w:val="18"/>
              </w:rPr>
            </w:pPr>
            <w:r w:rsidRPr="00D42906">
              <w:rPr>
                <w:sz w:val="18"/>
                <w:szCs w:val="18"/>
                <w:lang w:val="es-ES"/>
              </w:rPr>
              <w:t>- “</w:t>
            </w:r>
            <w:r w:rsidRPr="00D42906">
              <w:rPr>
                <w:color w:val="980000"/>
                <w:sz w:val="18"/>
                <w:szCs w:val="18"/>
                <w:lang w:val="es-ES"/>
              </w:rPr>
              <w:t>Reporterismo en África</w:t>
            </w:r>
            <w:r w:rsidRPr="00D42906">
              <w:rPr>
                <w:sz w:val="18"/>
                <w:szCs w:val="18"/>
                <w:lang w:val="es-ES"/>
              </w:rPr>
              <w:t xml:space="preserve">”, con Javier Zuloaga.  Universidad de Palma de Mallorca.  </w:t>
            </w:r>
            <w:r>
              <w:rPr>
                <w:color w:val="808080"/>
                <w:sz w:val="18"/>
                <w:szCs w:val="18"/>
              </w:rPr>
              <w:t>Diciembre 2006</w:t>
            </w:r>
          </w:p>
        </w:tc>
      </w:tr>
    </w:tbl>
    <w:p w:rsidR="00CC5B53" w:rsidRDefault="00CC5B53">
      <w:pPr>
        <w:spacing w:after="200"/>
      </w:pPr>
    </w:p>
    <w:sectPr w:rsidR="00CC5B53" w:rsidSect="00396AB1">
      <w:headerReference w:type="default" r:id="rId7"/>
      <w:footerReference w:type="default" r:id="rId8"/>
      <w:headerReference w:type="first" r:id="rId9"/>
      <w:footerReference w:type="first" r:id="rId10"/>
      <w:pgSz w:w="11909" w:h="16834"/>
      <w:pgMar w:top="0" w:right="720" w:bottom="568" w:left="720" w:header="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F91" w:rsidRDefault="00252F91">
      <w:pPr>
        <w:spacing w:line="240" w:lineRule="auto"/>
      </w:pPr>
      <w:r>
        <w:separator/>
      </w:r>
    </w:p>
  </w:endnote>
  <w:endnote w:type="continuationSeparator" w:id="0">
    <w:p w:rsidR="00252F91" w:rsidRDefault="00252F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auto"/>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53" w:rsidRDefault="00396AB1">
    <w:pPr>
      <w:tabs>
        <w:tab w:val="center" w:pos="4680"/>
        <w:tab w:val="right" w:pos="9360"/>
      </w:tabs>
      <w:spacing w:before="200" w:after="720"/>
      <w:jc w:val="right"/>
    </w:pPr>
    <w:r>
      <w:fldChar w:fldCharType="begin"/>
    </w:r>
    <w:r w:rsidR="00254B21">
      <w:instrText>PAGE</w:instrText>
    </w:r>
    <w:r>
      <w:fldChar w:fldCharType="separate"/>
    </w:r>
    <w:r w:rsidR="00D42906">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53" w:rsidRDefault="00254B21">
    <w:pPr>
      <w:tabs>
        <w:tab w:val="center" w:pos="4680"/>
        <w:tab w:val="right" w:pos="9360"/>
      </w:tabs>
      <w:spacing w:before="200" w:after="720"/>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F91" w:rsidRDefault="00252F91">
      <w:pPr>
        <w:spacing w:line="240" w:lineRule="auto"/>
      </w:pPr>
      <w:r>
        <w:separator/>
      </w:r>
    </w:p>
  </w:footnote>
  <w:footnote w:type="continuationSeparator" w:id="0">
    <w:p w:rsidR="00252F91" w:rsidRDefault="00252F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53" w:rsidRDefault="00254B21">
    <w:pPr>
      <w:pStyle w:val="Ttulo"/>
      <w:spacing w:before="142"/>
      <w:rPr>
        <w:color w:val="B2B2B2"/>
        <w:sz w:val="20"/>
        <w:szCs w:val="20"/>
      </w:rPr>
    </w:pPr>
    <w:r>
      <w:rPr>
        <w:color w:val="B2B2B2"/>
        <w:sz w:val="20"/>
        <w:szCs w:val="20"/>
      </w:rPr>
      <w:t>Gemma Parellada</w:t>
    </w:r>
  </w:p>
  <w:p w:rsidR="00CC5B53" w:rsidRDefault="00254B21">
    <w:pPr>
      <w:spacing w:before="120" w:after="240" w:line="264" w:lineRule="auto"/>
      <w:rPr>
        <w:b/>
        <w:color w:val="5F5F5F"/>
        <w:sz w:val="16"/>
        <w:szCs w:val="16"/>
      </w:rPr>
    </w:pPr>
    <w:r>
      <w:rPr>
        <w:color w:val="5F5F5F"/>
        <w:sz w:val="16"/>
        <w:szCs w:val="16"/>
      </w:rPr>
      <w:t>Bâtiment en face de l’école catholique de Blockhaus (Blockhaus) Abidjan, Côte d’Ivoire</w:t>
    </w:r>
    <w:r>
      <w:rPr>
        <w:color w:val="5F5F5F"/>
        <w:sz w:val="16"/>
        <w:szCs w:val="16"/>
      </w:rPr>
      <w:br/>
      <w:t xml:space="preserve">Teléfono: +225 (0) 44066876   Correo electrónico: </w:t>
    </w:r>
    <w:hyperlink r:id="rId1">
      <w:r>
        <w:rPr>
          <w:b/>
          <w:color w:val="5F5F5F"/>
          <w:sz w:val="16"/>
          <w:szCs w:val="16"/>
          <w:u w:val="single"/>
        </w:rPr>
        <w:t>gemma@periodistes.org</w:t>
      </w:r>
    </w:hyperlink>
  </w:p>
  <w:p w:rsidR="00CC5B53" w:rsidRDefault="00CC5B53">
    <w:pPr>
      <w:spacing w:before="120" w:after="240" w:line="264" w:lineRule="auto"/>
      <w:rPr>
        <w:b/>
        <w:color w:val="5F5F5F"/>
        <w:sz w:val="16"/>
        <w:szCs w:val="16"/>
      </w:rPr>
    </w:pPr>
  </w:p>
  <w:p w:rsidR="00CC5B53" w:rsidRDefault="00CC5B53">
    <w:pPr>
      <w:spacing w:before="120" w:after="240" w:line="264" w:lineRule="auto"/>
      <w:rPr>
        <w:b/>
        <w:color w:val="5F5F5F"/>
        <w:sz w:val="16"/>
        <w:szCs w:val="16"/>
      </w:rPr>
    </w:pPr>
  </w:p>
  <w:p w:rsidR="00CC5B53" w:rsidRDefault="00CC5B53">
    <w:pPr>
      <w:spacing w:before="120" w:after="240" w:line="264" w:lineRule="auto"/>
      <w:rPr>
        <w:color w:val="5F5F5F"/>
        <w:sz w:val="16"/>
        <w:szCs w:val="16"/>
      </w:rPr>
    </w:pPr>
  </w:p>
  <w:p w:rsidR="00CC5B53" w:rsidRDefault="00CC5B53">
    <w:pPr>
      <w:spacing w:before="120" w:after="240" w:line="264" w:lineRule="auto"/>
      <w:rPr>
        <w:color w:val="5F5F5F"/>
        <w:sz w:val="16"/>
        <w:szCs w:val="16"/>
      </w:rPr>
    </w:pPr>
  </w:p>
  <w:p w:rsidR="00CC5B53" w:rsidRDefault="00CC5B53">
    <w:pPr>
      <w:spacing w:before="120" w:after="240" w:line="264" w:lineRule="auto"/>
      <w:rPr>
        <w:color w:val="5F5F5F"/>
        <w:sz w:val="16"/>
        <w:szCs w:val="16"/>
      </w:rPr>
    </w:pPr>
  </w:p>
  <w:p w:rsidR="00CC5B53" w:rsidRDefault="00CC5B53">
    <w:pPr>
      <w:tabs>
        <w:tab w:val="center" w:pos="4680"/>
        <w:tab w:val="right" w:pos="9360"/>
      </w:tabs>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53" w:rsidRDefault="00CC5B53">
    <w:pPr>
      <w:spacing w:before="142"/>
    </w:pPr>
  </w:p>
  <w:p w:rsidR="00CC5B53" w:rsidRDefault="00254B21">
    <w:pPr>
      <w:pStyle w:val="Ttulo"/>
      <w:rPr>
        <w:color w:val="5F5F5F"/>
        <w:sz w:val="20"/>
        <w:szCs w:val="20"/>
      </w:rPr>
    </w:pPr>
    <w:r>
      <w:rPr>
        <w:color w:val="5F5F5F"/>
        <w:sz w:val="20"/>
        <w:szCs w:val="20"/>
      </w:rPr>
      <w:t>Gemma Parellada</w:t>
    </w:r>
  </w:p>
  <w:p w:rsidR="00CC5B53" w:rsidRDefault="00254B21">
    <w:pPr>
      <w:spacing w:line="264" w:lineRule="auto"/>
      <w:rPr>
        <w:b/>
        <w:color w:val="5F5F5F"/>
        <w:sz w:val="16"/>
        <w:szCs w:val="16"/>
      </w:rPr>
    </w:pPr>
    <w:r>
      <w:rPr>
        <w:color w:val="5F5F5F"/>
        <w:sz w:val="16"/>
        <w:szCs w:val="16"/>
      </w:rPr>
      <w:t>Bâtiment en face de l’école catholique de Blockhaus (Blockhaus) Abidjan, Côte d’Ivoire</w:t>
    </w:r>
    <w:r>
      <w:rPr>
        <w:color w:val="5F5F5F"/>
        <w:sz w:val="16"/>
        <w:szCs w:val="16"/>
      </w:rPr>
      <w:br/>
      <w:t xml:space="preserve">Teléfono: +225 (0) 44066876   Correo electrónico: </w:t>
    </w:r>
    <w:hyperlink r:id="rId1">
      <w:r>
        <w:rPr>
          <w:b/>
          <w:color w:val="5F5F5F"/>
          <w:sz w:val="16"/>
          <w:szCs w:val="16"/>
          <w:u w:val="single"/>
        </w:rPr>
        <w:t>gemma@periodistes.org</w:t>
      </w:r>
    </w:hyperlink>
    <w:r>
      <w:rPr>
        <w:b/>
        <w:color w:val="5F5F5F"/>
        <w:sz w:val="16"/>
        <w:szCs w:val="16"/>
      </w:rPr>
      <w:t xml:space="preserve"> </w:t>
    </w:r>
  </w:p>
  <w:p w:rsidR="00CC5B53" w:rsidRDefault="00254B21">
    <w:pPr>
      <w:spacing w:line="264" w:lineRule="auto"/>
      <w:rPr>
        <w:b/>
        <w:color w:val="5F5F5F"/>
        <w:sz w:val="16"/>
        <w:szCs w:val="16"/>
      </w:rPr>
    </w:pPr>
    <w:r>
      <w:rPr>
        <w:b/>
        <w:color w:val="5F5F5F"/>
        <w:sz w:val="16"/>
        <w:szCs w:val="16"/>
      </w:rPr>
      <w:t>gemmaparellada.org</w:t>
    </w:r>
  </w:p>
  <w:p w:rsidR="00CC5B53" w:rsidRDefault="00CC5B53">
    <w:pPr>
      <w:spacing w:line="264" w:lineRule="auto"/>
      <w:rPr>
        <w:b/>
        <w:color w:val="5F5F5F"/>
        <w:sz w:val="16"/>
        <w:szCs w:val="16"/>
      </w:rPr>
    </w:pPr>
  </w:p>
  <w:p w:rsidR="00CC5B53" w:rsidRDefault="00CC5B53">
    <w:pPr>
      <w:spacing w:line="264" w:lineRule="auto"/>
      <w:rPr>
        <w:b/>
        <w:color w:val="5F5F5F"/>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defaultTabStop w:val="720"/>
  <w:hyphenationZone w:val="425"/>
  <w:characterSpacingControl w:val="doNotCompress"/>
  <w:footnotePr>
    <w:footnote w:id="-1"/>
    <w:footnote w:id="0"/>
  </w:footnotePr>
  <w:endnotePr>
    <w:endnote w:id="-1"/>
    <w:endnote w:id="0"/>
  </w:endnotePr>
  <w:compat/>
  <w:rsids>
    <w:rsidRoot w:val="00CC5B53"/>
    <w:rsid w:val="00252F91"/>
    <w:rsid w:val="00254B21"/>
    <w:rsid w:val="00396AB1"/>
    <w:rsid w:val="005237FB"/>
    <w:rsid w:val="00CC5B53"/>
    <w:rsid w:val="00D429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Century Gothic" w:hAnsi="Century Gothic" w:cs="Century Gothic"/>
        <w:color w:val="000000"/>
        <w:lang w:val="en-US" w:eastAsia="en-US" w:bidi="ar-SA"/>
      </w:rPr>
    </w:rPrDefault>
    <w:pPrDefault>
      <w:pPr>
        <w:widowControl w:val="0"/>
        <w:pBdr>
          <w:top w:val="nil"/>
          <w:left w:val="nil"/>
          <w:bottom w:val="nil"/>
          <w:right w:val="nil"/>
          <w:between w:val="nil"/>
        </w:pBdr>
        <w:spacing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6AB1"/>
  </w:style>
  <w:style w:type="paragraph" w:styleId="Ttulo1">
    <w:name w:val="heading 1"/>
    <w:basedOn w:val="Normal"/>
    <w:next w:val="Normal"/>
    <w:rsid w:val="00396AB1"/>
    <w:pPr>
      <w:keepNext/>
      <w:keepLines/>
      <w:spacing w:before="40" w:after="200" w:line="240" w:lineRule="auto"/>
      <w:outlineLvl w:val="0"/>
    </w:pPr>
    <w:rPr>
      <w:b/>
      <w:sz w:val="24"/>
      <w:szCs w:val="24"/>
    </w:rPr>
  </w:style>
  <w:style w:type="paragraph" w:styleId="Ttulo2">
    <w:name w:val="heading 2"/>
    <w:basedOn w:val="Normal"/>
    <w:next w:val="Normal"/>
    <w:rsid w:val="00396AB1"/>
    <w:pPr>
      <w:keepNext/>
      <w:keepLines/>
      <w:tabs>
        <w:tab w:val="left" w:pos="5760"/>
      </w:tabs>
      <w:spacing w:before="200" w:after="100" w:line="240" w:lineRule="auto"/>
      <w:outlineLvl w:val="1"/>
    </w:pPr>
    <w:rPr>
      <w:b/>
    </w:rPr>
  </w:style>
  <w:style w:type="paragraph" w:styleId="Ttulo3">
    <w:name w:val="heading 3"/>
    <w:basedOn w:val="Normal"/>
    <w:next w:val="Normal"/>
    <w:rsid w:val="00396AB1"/>
    <w:pPr>
      <w:keepNext/>
      <w:keepLines/>
      <w:spacing w:before="200"/>
      <w:outlineLvl w:val="2"/>
    </w:pPr>
    <w:rPr>
      <w:b/>
      <w:color w:val="F8F8F8"/>
    </w:rPr>
  </w:style>
  <w:style w:type="paragraph" w:styleId="Ttulo4">
    <w:name w:val="heading 4"/>
    <w:basedOn w:val="Normal"/>
    <w:next w:val="Normal"/>
    <w:rsid w:val="00396AB1"/>
    <w:pPr>
      <w:keepNext/>
      <w:keepLines/>
      <w:spacing w:before="200"/>
      <w:outlineLvl w:val="3"/>
    </w:pPr>
    <w:rPr>
      <w:b/>
      <w:i/>
      <w:color w:val="F8F8F8"/>
    </w:rPr>
  </w:style>
  <w:style w:type="paragraph" w:styleId="Ttulo5">
    <w:name w:val="heading 5"/>
    <w:basedOn w:val="Normal"/>
    <w:next w:val="Normal"/>
    <w:rsid w:val="00396AB1"/>
    <w:pPr>
      <w:keepNext/>
      <w:keepLines/>
      <w:spacing w:before="200"/>
      <w:outlineLvl w:val="4"/>
    </w:pPr>
    <w:rPr>
      <w:color w:val="7B7B7B"/>
    </w:rPr>
  </w:style>
  <w:style w:type="paragraph" w:styleId="Ttulo6">
    <w:name w:val="heading 6"/>
    <w:basedOn w:val="Normal"/>
    <w:next w:val="Normal"/>
    <w:rsid w:val="00396AB1"/>
    <w:pPr>
      <w:keepNext/>
      <w:keepLines/>
      <w:spacing w:before="200"/>
      <w:outlineLvl w:val="5"/>
    </w:pPr>
    <w:rPr>
      <w:i/>
      <w:color w:val="7B7B7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rsid w:val="00396AB1"/>
    <w:pPr>
      <w:spacing w:after="120" w:line="240" w:lineRule="auto"/>
    </w:pPr>
    <w:rPr>
      <w:b/>
      <w:sz w:val="36"/>
      <w:szCs w:val="36"/>
    </w:rPr>
  </w:style>
  <w:style w:type="paragraph" w:styleId="Subttulo">
    <w:name w:val="Subtitle"/>
    <w:basedOn w:val="Normal"/>
    <w:next w:val="Normal"/>
    <w:rsid w:val="00396AB1"/>
    <w:rPr>
      <w:i/>
      <w:color w:val="F8F8F8"/>
      <w:sz w:val="24"/>
      <w:szCs w:val="24"/>
    </w:rPr>
  </w:style>
  <w:style w:type="table" w:customStyle="1" w:styleId="a">
    <w:basedOn w:val="Tablanormal"/>
    <w:rsid w:val="00396AB1"/>
    <w:tblPr>
      <w:tblStyleRowBandSize w:val="1"/>
      <w:tblStyleColBandSize w:val="1"/>
      <w:tblInd w:w="0" w:type="dxa"/>
      <w:tblCellMar>
        <w:top w:w="0" w:type="dxa"/>
        <w:left w:w="0" w:type="dxa"/>
        <w:bottom w:w="0" w:type="dxa"/>
        <w:right w:w="0" w:type="dxa"/>
      </w:tblCellMar>
    </w:tblPr>
  </w:style>
  <w:style w:type="table" w:customStyle="1" w:styleId="a0">
    <w:basedOn w:val="Tablanormal"/>
    <w:rsid w:val="00396AB1"/>
    <w:tblPr>
      <w:tblStyleRowBandSize w:val="1"/>
      <w:tblStyleColBandSize w:val="1"/>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D4290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2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gemma@periodist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gemma@periodis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1343</Words>
  <Characters>7389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 Betancor</dc:creator>
  <cp:lastModifiedBy>Usuario de Windows</cp:lastModifiedBy>
  <cp:revision>2</cp:revision>
  <dcterms:created xsi:type="dcterms:W3CDTF">2017-06-26T13:46:00Z</dcterms:created>
  <dcterms:modified xsi:type="dcterms:W3CDTF">2017-06-26T13:46:00Z</dcterms:modified>
</cp:coreProperties>
</file>